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41B38547" w:rsidR="00522233" w:rsidRPr="001E2B0B" w:rsidRDefault="001E2B0B" w:rsidP="00DA6B08">
      <w:pPr>
        <w:jc w:val="center"/>
        <w:rPr>
          <w:rFonts w:ascii="Arial" w:hAnsi="Arial" w:cs="Arial"/>
          <w:b/>
          <w:bCs/>
          <w:sz w:val="36"/>
          <w:szCs w:val="36"/>
        </w:rPr>
      </w:pPr>
      <w:r>
        <w:rPr>
          <w:rFonts w:ascii="Arial" w:hAnsi="Arial" w:cs="Arial"/>
          <w:b/>
          <w:bCs/>
          <w:sz w:val="36"/>
          <w:szCs w:val="36"/>
        </w:rPr>
        <w:t>CHAIRSIDE</w:t>
      </w:r>
      <w:r w:rsidRPr="001E2B0B">
        <w:rPr>
          <w:rFonts w:ascii="Arial" w:hAnsi="Arial" w:cs="Arial"/>
          <w:b/>
          <w:bCs/>
          <w:sz w:val="36"/>
          <w:szCs w:val="36"/>
        </w:rPr>
        <w:t xml:space="preserve"> TEETH WHITENING</w:t>
      </w:r>
      <w:r w:rsidR="00DF095F" w:rsidRPr="001E2B0B">
        <w:rPr>
          <w:rFonts w:ascii="Arial" w:hAnsi="Arial" w:cs="Arial"/>
          <w:b/>
          <w:bCs/>
          <w:sz w:val="36"/>
          <w:szCs w:val="36"/>
        </w:rPr>
        <w:t xml:space="preserve"> </w:t>
      </w:r>
      <w:r w:rsidR="00EB5828" w:rsidRPr="001E2B0B">
        <w:rPr>
          <w:rFonts w:ascii="Arial" w:hAnsi="Arial" w:cs="Arial"/>
          <w:b/>
          <w:bCs/>
          <w:sz w:val="36"/>
          <w:szCs w:val="36"/>
        </w:rPr>
        <w:t>CONSENT FORM</w:t>
      </w:r>
    </w:p>
    <w:p w14:paraId="4B8899A9" w14:textId="77777777" w:rsidR="00524C2A" w:rsidRDefault="00524C2A" w:rsidP="00DF095F">
      <w:pPr>
        <w:rPr>
          <w:rFonts w:ascii="Arial" w:hAnsi="Arial" w:cs="Arial"/>
        </w:rPr>
      </w:pPr>
    </w:p>
    <w:p w14:paraId="29472C2D" w14:textId="1FA3B87F" w:rsidR="001E2B0B" w:rsidRPr="00F64879" w:rsidRDefault="001E2B0B" w:rsidP="00F64879">
      <w:pPr>
        <w:pStyle w:val="ListParagraph"/>
        <w:numPr>
          <w:ilvl w:val="0"/>
          <w:numId w:val="15"/>
        </w:numPr>
        <w:ind w:left="360"/>
        <w:rPr>
          <w:rFonts w:ascii="Arial" w:hAnsi="Arial" w:cs="Arial"/>
        </w:rPr>
      </w:pPr>
      <w:r w:rsidRPr="00F64879">
        <w:rPr>
          <w:rFonts w:ascii="Arial" w:hAnsi="Arial" w:cs="Arial"/>
          <w:b/>
          <w:bCs/>
        </w:rPr>
        <w:t>BACKGROUND</w:t>
      </w:r>
      <w:r w:rsidRPr="00F64879">
        <w:rPr>
          <w:rFonts w:ascii="Arial" w:hAnsi="Arial" w:cs="Arial"/>
        </w:rPr>
        <w:t xml:space="preserve">. We provide this information to give you insight into chairside professional teeth whitening. Your cooperation and understanding of this material is necessary as we strive to achieve the best results for you. </w:t>
      </w:r>
    </w:p>
    <w:p w14:paraId="2028BDBE" w14:textId="77777777" w:rsidR="001E2B0B" w:rsidRDefault="001E2B0B" w:rsidP="00DF095F">
      <w:pPr>
        <w:rPr>
          <w:rFonts w:ascii="Arial" w:hAnsi="Arial" w:cs="Arial"/>
        </w:rPr>
      </w:pPr>
    </w:p>
    <w:p w14:paraId="38B6765D" w14:textId="7FD8D52E" w:rsidR="001E2B0B" w:rsidRPr="00F64879" w:rsidRDefault="001E2B0B" w:rsidP="00F64879">
      <w:pPr>
        <w:pStyle w:val="ListParagraph"/>
        <w:numPr>
          <w:ilvl w:val="0"/>
          <w:numId w:val="15"/>
        </w:numPr>
        <w:ind w:left="360"/>
        <w:rPr>
          <w:rFonts w:ascii="Arial" w:hAnsi="Arial" w:cs="Arial"/>
        </w:rPr>
      </w:pPr>
      <w:r w:rsidRPr="00F64879">
        <w:rPr>
          <w:rFonts w:ascii="Arial" w:hAnsi="Arial" w:cs="Arial"/>
          <w:b/>
          <w:bCs/>
        </w:rPr>
        <w:t>PROCEDURE</w:t>
      </w:r>
      <w:r w:rsidRPr="00F64879">
        <w:rPr>
          <w:rFonts w:ascii="Arial" w:hAnsi="Arial" w:cs="Arial"/>
        </w:rPr>
        <w:t xml:space="preserve">. Chairside professional </w:t>
      </w:r>
      <w:r w:rsidR="00982C4D" w:rsidRPr="00F64879">
        <w:rPr>
          <w:rFonts w:ascii="Arial" w:hAnsi="Arial" w:cs="Arial"/>
        </w:rPr>
        <w:t>teeth</w:t>
      </w:r>
      <w:r w:rsidRPr="00F64879">
        <w:rPr>
          <w:rFonts w:ascii="Arial" w:hAnsi="Arial" w:cs="Arial"/>
        </w:rPr>
        <w:t xml:space="preserve"> whitening is a procedure designed to lighten the color of your teeth using a hydrogen peroxide mixture. It produces maximum whitening results in the shortest possible time with minimum sensitivity. During the procedure, the whitening gel will be applied to your teeth for three (3) 15-minute sessions. For the duration of the entire treatment, a plastic cheek retractor will be placed in your mouth to help keep it open and your gums will be covered with a barrier to ensure isolation from the hydrogen peroxide gel. Before and after the treatment, the shade of your teeth will be assessed and recorded.</w:t>
      </w:r>
    </w:p>
    <w:p w14:paraId="1917A1C5" w14:textId="77777777" w:rsidR="001E2B0B" w:rsidRPr="001E2B0B" w:rsidRDefault="001E2B0B" w:rsidP="00DF095F">
      <w:pPr>
        <w:rPr>
          <w:rFonts w:ascii="Arial" w:hAnsi="Arial" w:cs="Arial"/>
        </w:rPr>
      </w:pPr>
    </w:p>
    <w:p w14:paraId="17EC82A8" w14:textId="522835D4" w:rsidR="001E2B0B" w:rsidRPr="00F64879" w:rsidRDefault="001E2B0B" w:rsidP="00F64879">
      <w:pPr>
        <w:pStyle w:val="ListParagraph"/>
        <w:numPr>
          <w:ilvl w:val="0"/>
          <w:numId w:val="15"/>
        </w:numPr>
        <w:ind w:left="360"/>
        <w:rPr>
          <w:rFonts w:ascii="Arial" w:hAnsi="Arial" w:cs="Arial"/>
        </w:rPr>
      </w:pPr>
      <w:r w:rsidRPr="00F64879">
        <w:rPr>
          <w:rFonts w:ascii="Arial" w:hAnsi="Arial" w:cs="Arial"/>
          <w:b/>
          <w:bCs/>
        </w:rPr>
        <w:t>RISKS</w:t>
      </w:r>
      <w:r w:rsidRPr="00F64879">
        <w:rPr>
          <w:rFonts w:ascii="Arial" w:hAnsi="Arial" w:cs="Arial"/>
        </w:rPr>
        <w:t>. All forms of health treatment, including teeth whitening, have some risks and limitations. Complications that can occur in professional teeth whitening are infrequent and are usually minor in nature.</w:t>
      </w:r>
      <w:r w:rsidRPr="00F64879">
        <w:rPr>
          <w:rFonts w:ascii="Arial" w:hAnsi="Arial" w:cs="Arial"/>
        </w:rPr>
        <w:br/>
      </w:r>
    </w:p>
    <w:p w14:paraId="5B42E0E8" w14:textId="3CBE588C" w:rsidR="001E2B0B" w:rsidRDefault="001E2B0B" w:rsidP="00DF095F">
      <w:pPr>
        <w:pStyle w:val="ListParagraph"/>
        <w:numPr>
          <w:ilvl w:val="0"/>
          <w:numId w:val="13"/>
        </w:numPr>
        <w:rPr>
          <w:rFonts w:ascii="Arial" w:hAnsi="Arial" w:cs="Arial"/>
        </w:rPr>
      </w:pPr>
      <w:r w:rsidRPr="001E2B0B">
        <w:rPr>
          <w:rFonts w:ascii="Arial" w:hAnsi="Arial" w:cs="Arial"/>
          <w:u w:val="single"/>
        </w:rPr>
        <w:t>Tooth Sensitivity</w:t>
      </w:r>
      <w:r w:rsidR="00982C4D">
        <w:rPr>
          <w:rFonts w:ascii="Arial" w:hAnsi="Arial" w:cs="Arial"/>
        </w:rPr>
        <w:t>.</w:t>
      </w:r>
      <w:r w:rsidRPr="001E2B0B">
        <w:rPr>
          <w:rFonts w:ascii="Arial" w:hAnsi="Arial" w:cs="Arial"/>
        </w:rPr>
        <w:t xml:space="preserve"> During the whitening process</w:t>
      </w:r>
      <w:r>
        <w:rPr>
          <w:rFonts w:ascii="Arial" w:hAnsi="Arial" w:cs="Arial"/>
        </w:rPr>
        <w:t>,</w:t>
      </w:r>
      <w:r w:rsidRPr="001E2B0B">
        <w:rPr>
          <w:rFonts w:ascii="Arial" w:hAnsi="Arial" w:cs="Arial"/>
        </w:rPr>
        <w:t xml:space="preserve"> some patients may experience tooth sensitivity. This is normal and generally mild if your teeth are not normally sensitive. If your teeth are normally sensitive, please inform us before treatment. Please let us know if you experience any discomfort during or after the procedure so we are able to minimize your discomfort. </w:t>
      </w:r>
    </w:p>
    <w:p w14:paraId="5163CB5F" w14:textId="5DBEF067" w:rsidR="001E2B0B" w:rsidRDefault="001E2B0B" w:rsidP="00DF095F">
      <w:pPr>
        <w:pStyle w:val="ListParagraph"/>
        <w:numPr>
          <w:ilvl w:val="0"/>
          <w:numId w:val="13"/>
        </w:numPr>
        <w:rPr>
          <w:rFonts w:ascii="Arial" w:hAnsi="Arial" w:cs="Arial"/>
        </w:rPr>
      </w:pPr>
      <w:r w:rsidRPr="001E2B0B">
        <w:rPr>
          <w:rFonts w:ascii="Arial" w:hAnsi="Arial" w:cs="Arial"/>
          <w:u w:val="single"/>
        </w:rPr>
        <w:t xml:space="preserve">Gum and </w:t>
      </w:r>
      <w:r>
        <w:rPr>
          <w:rFonts w:ascii="Arial" w:hAnsi="Arial" w:cs="Arial"/>
          <w:u w:val="single"/>
        </w:rPr>
        <w:t>S</w:t>
      </w:r>
      <w:r w:rsidRPr="001E2B0B">
        <w:rPr>
          <w:rFonts w:ascii="Arial" w:hAnsi="Arial" w:cs="Arial"/>
          <w:u w:val="single"/>
        </w:rPr>
        <w:t xml:space="preserve">oft </w:t>
      </w:r>
      <w:r>
        <w:rPr>
          <w:rFonts w:ascii="Arial" w:hAnsi="Arial" w:cs="Arial"/>
          <w:u w:val="single"/>
        </w:rPr>
        <w:t>T</w:t>
      </w:r>
      <w:r w:rsidRPr="001E2B0B">
        <w:rPr>
          <w:rFonts w:ascii="Arial" w:hAnsi="Arial" w:cs="Arial"/>
          <w:u w:val="single"/>
        </w:rPr>
        <w:t xml:space="preserve">issue </w:t>
      </w:r>
      <w:r>
        <w:rPr>
          <w:rFonts w:ascii="Arial" w:hAnsi="Arial" w:cs="Arial"/>
          <w:u w:val="single"/>
        </w:rPr>
        <w:t>I</w:t>
      </w:r>
      <w:r w:rsidRPr="001E2B0B">
        <w:rPr>
          <w:rFonts w:ascii="Arial" w:hAnsi="Arial" w:cs="Arial"/>
          <w:u w:val="single"/>
        </w:rPr>
        <w:t>rritation</w:t>
      </w:r>
      <w:r w:rsidR="00982C4D" w:rsidRPr="00982C4D">
        <w:rPr>
          <w:rFonts w:ascii="Arial" w:hAnsi="Arial" w:cs="Arial"/>
        </w:rPr>
        <w:t>.</w:t>
      </w:r>
      <w:r w:rsidRPr="001E2B0B">
        <w:rPr>
          <w:rFonts w:ascii="Arial" w:hAnsi="Arial" w:cs="Arial"/>
        </w:rPr>
        <w:t xml:space="preserve"> Whitening may cause inflammation of your gums, lips</w:t>
      </w:r>
      <w:r>
        <w:rPr>
          <w:rFonts w:ascii="Arial" w:hAnsi="Arial" w:cs="Arial"/>
        </w:rPr>
        <w:t>,</w:t>
      </w:r>
      <w:r w:rsidRPr="001E2B0B">
        <w:rPr>
          <w:rFonts w:ascii="Arial" w:hAnsi="Arial" w:cs="Arial"/>
        </w:rPr>
        <w:t xml:space="preserve"> or cheek margins. This is generally the result of the whitening gel coming into contact with these tissues. Protective materials are placed in the mouth to prevent this, but despite our best efforts, it can still rarely occur. If any irritation does occur, it is generally short in duration and is very mild. Rinsing with warm salt water can relieve it. </w:t>
      </w:r>
    </w:p>
    <w:p w14:paraId="03EF0288" w14:textId="4BE88CA5" w:rsidR="001E2B0B" w:rsidRPr="001E2B0B" w:rsidRDefault="001E2B0B" w:rsidP="00DF095F">
      <w:pPr>
        <w:pStyle w:val="ListParagraph"/>
        <w:numPr>
          <w:ilvl w:val="0"/>
          <w:numId w:val="13"/>
        </w:numPr>
        <w:rPr>
          <w:rFonts w:ascii="Arial" w:hAnsi="Arial" w:cs="Arial"/>
        </w:rPr>
      </w:pPr>
      <w:r w:rsidRPr="001E2B0B">
        <w:rPr>
          <w:rFonts w:ascii="Arial" w:hAnsi="Arial" w:cs="Arial"/>
          <w:u w:val="single"/>
        </w:rPr>
        <w:t>Existing Restorations</w:t>
      </w:r>
      <w:r w:rsidR="00982C4D">
        <w:rPr>
          <w:rFonts w:ascii="Arial" w:hAnsi="Arial" w:cs="Arial"/>
        </w:rPr>
        <w:t>.</w:t>
      </w:r>
      <w:r w:rsidRPr="001E2B0B">
        <w:rPr>
          <w:rFonts w:ascii="Arial" w:hAnsi="Arial" w:cs="Arial"/>
        </w:rPr>
        <w:t xml:space="preserve"> White fillings; porcelain or composite restorations, crowns</w:t>
      </w:r>
      <w:r w:rsidR="00561AE3">
        <w:rPr>
          <w:rFonts w:ascii="Arial" w:hAnsi="Arial" w:cs="Arial"/>
        </w:rPr>
        <w:t>,</w:t>
      </w:r>
      <w:r w:rsidRPr="001E2B0B">
        <w:rPr>
          <w:rFonts w:ascii="Arial" w:hAnsi="Arial" w:cs="Arial"/>
        </w:rPr>
        <w:t xml:space="preserve"> or veneers will not whiten at all during this procedure. Please discuss this with Dr</w:t>
      </w:r>
      <w:r w:rsidR="00561AE3">
        <w:rPr>
          <w:rFonts w:ascii="Arial" w:hAnsi="Arial" w:cs="Arial"/>
        </w:rPr>
        <w:t>.</w:t>
      </w:r>
      <w:r w:rsidRPr="001E2B0B">
        <w:rPr>
          <w:rFonts w:ascii="Arial" w:hAnsi="Arial" w:cs="Arial"/>
        </w:rPr>
        <w:t xml:space="preserve"> </w:t>
      </w:r>
      <w:r w:rsidR="00561AE3" w:rsidRPr="006D1716">
        <w:rPr>
          <w:rFonts w:ascii="Arial" w:hAnsi="Arial" w:cs="Arial"/>
        </w:rPr>
        <w:fldChar w:fldCharType="begin">
          <w:ffData>
            <w:name w:val=""/>
            <w:enabled/>
            <w:calcOnExit w:val="0"/>
            <w:textInput>
              <w:default w:val="[DENTIST'S LAST NAME]"/>
            </w:textInput>
          </w:ffData>
        </w:fldChar>
      </w:r>
      <w:r w:rsidR="00561AE3" w:rsidRPr="006D1716">
        <w:rPr>
          <w:rFonts w:ascii="Arial" w:hAnsi="Arial" w:cs="Arial"/>
        </w:rPr>
        <w:instrText xml:space="preserve"> FORMTEXT </w:instrText>
      </w:r>
      <w:r w:rsidR="00561AE3" w:rsidRPr="006D1716">
        <w:rPr>
          <w:rFonts w:ascii="Arial" w:hAnsi="Arial" w:cs="Arial"/>
        </w:rPr>
      </w:r>
      <w:r w:rsidR="00561AE3" w:rsidRPr="006D1716">
        <w:rPr>
          <w:rFonts w:ascii="Arial" w:hAnsi="Arial" w:cs="Arial"/>
        </w:rPr>
        <w:fldChar w:fldCharType="separate"/>
      </w:r>
      <w:r w:rsidR="00561AE3" w:rsidRPr="006D1716">
        <w:rPr>
          <w:rFonts w:ascii="Arial" w:hAnsi="Arial" w:cs="Arial"/>
          <w:noProof/>
        </w:rPr>
        <w:t>[DENTIST'S LAST NAME]</w:t>
      </w:r>
      <w:r w:rsidR="00561AE3" w:rsidRPr="006D1716">
        <w:rPr>
          <w:rFonts w:ascii="Arial" w:hAnsi="Arial" w:cs="Arial"/>
        </w:rPr>
        <w:fldChar w:fldCharType="end"/>
      </w:r>
      <w:r w:rsidR="00561AE3" w:rsidRPr="00561AE3">
        <w:rPr>
          <w:rFonts w:ascii="Arial" w:hAnsi="Arial" w:cs="Arial"/>
        </w:rPr>
        <w:t xml:space="preserve"> </w:t>
      </w:r>
      <w:r w:rsidRPr="001E2B0B">
        <w:rPr>
          <w:rFonts w:ascii="Arial" w:hAnsi="Arial" w:cs="Arial"/>
        </w:rPr>
        <w:t>prior to beginning treatment, as it may have color discrepancies between the natural teeth and the veneer and/or crowns</w:t>
      </w:r>
      <w:r w:rsidR="00561AE3">
        <w:rPr>
          <w:rFonts w:ascii="Arial" w:hAnsi="Arial" w:cs="Arial"/>
        </w:rPr>
        <w:t>.</w:t>
      </w:r>
      <w:r w:rsidR="00561AE3">
        <w:rPr>
          <w:rFonts w:ascii="Arial" w:hAnsi="Arial" w:cs="Arial"/>
        </w:rPr>
        <w:br/>
      </w:r>
    </w:p>
    <w:p w14:paraId="68D1BFD2" w14:textId="49D86EFF" w:rsidR="001E2B0B" w:rsidRPr="00F64879" w:rsidRDefault="00561AE3" w:rsidP="00F64879">
      <w:pPr>
        <w:pStyle w:val="ListParagraph"/>
        <w:numPr>
          <w:ilvl w:val="0"/>
          <w:numId w:val="15"/>
        </w:numPr>
        <w:ind w:left="360"/>
        <w:rPr>
          <w:rFonts w:ascii="Arial" w:hAnsi="Arial" w:cs="Arial"/>
        </w:rPr>
      </w:pPr>
      <w:r w:rsidRPr="00F64879">
        <w:rPr>
          <w:rFonts w:ascii="Arial" w:hAnsi="Arial" w:cs="Arial"/>
          <w:b/>
          <w:bCs/>
        </w:rPr>
        <w:t>TREATMENT RESPONSIBILITIES</w:t>
      </w:r>
      <w:r w:rsidRPr="00F64879">
        <w:rPr>
          <w:rFonts w:ascii="Arial" w:hAnsi="Arial" w:cs="Arial"/>
        </w:rPr>
        <w:t>. If you do not understand something communicated to you during consultation, or in any printed material given to you before or after the procedure, please feel free to ask.</w:t>
      </w:r>
      <w:r w:rsidRPr="00F64879">
        <w:rPr>
          <w:rFonts w:ascii="Arial" w:hAnsi="Arial" w:cs="Arial"/>
        </w:rPr>
        <w:br/>
      </w:r>
    </w:p>
    <w:p w14:paraId="04B71005" w14:textId="06D795CF" w:rsidR="00E964BD" w:rsidRPr="00F64879" w:rsidRDefault="00561AE3" w:rsidP="00F64879">
      <w:pPr>
        <w:pStyle w:val="ListParagraph"/>
        <w:numPr>
          <w:ilvl w:val="0"/>
          <w:numId w:val="15"/>
        </w:numPr>
        <w:ind w:left="360"/>
        <w:rPr>
          <w:rFonts w:ascii="Arial" w:hAnsi="Arial" w:cs="Arial"/>
        </w:rPr>
      </w:pPr>
      <w:r w:rsidRPr="00F64879">
        <w:rPr>
          <w:rFonts w:ascii="Arial" w:hAnsi="Arial" w:cs="Arial"/>
          <w:b/>
          <w:bCs/>
        </w:rPr>
        <w:t>EXPECTATIONS</w:t>
      </w:r>
      <w:r w:rsidRPr="00F64879">
        <w:rPr>
          <w:rFonts w:ascii="Arial" w:hAnsi="Arial" w:cs="Arial"/>
        </w:rPr>
        <w:t>. Significant whitening can be achieved in many cases, but there is no absolute way to predict how light your teeth will get. Please understand that teeth with multiple colorations, bands, splotches, or spots due to tetracycline staining or fluorosis do not whiten as well and may appear more spotted after treatment. These effects are generally short in duration. Chairside professional teeth whitening is not recommended for pregnant or lactating women, children under 18 years of age, or any persons having known peroxides allergies.</w:t>
      </w:r>
      <w:r w:rsidRPr="00F64879">
        <w:rPr>
          <w:rFonts w:ascii="Arial" w:hAnsi="Arial" w:cs="Arial"/>
          <w:b/>
          <w:bCs/>
        </w:rPr>
        <w:br/>
      </w:r>
    </w:p>
    <w:p w14:paraId="4C08EA11" w14:textId="5871D994" w:rsidR="0099346A" w:rsidRPr="00F64879" w:rsidRDefault="00561AE3" w:rsidP="00F64879">
      <w:pPr>
        <w:pStyle w:val="ListParagraph"/>
        <w:numPr>
          <w:ilvl w:val="0"/>
          <w:numId w:val="15"/>
        </w:numPr>
        <w:ind w:left="360"/>
        <w:rPr>
          <w:rFonts w:ascii="Arial" w:hAnsi="Arial" w:cs="Arial"/>
        </w:rPr>
      </w:pPr>
      <w:r w:rsidRPr="00F64879">
        <w:rPr>
          <w:rFonts w:ascii="Arial" w:hAnsi="Arial" w:cs="Arial"/>
          <w:b/>
          <w:bCs/>
        </w:rPr>
        <w:lastRenderedPageBreak/>
        <w:t>ALTERNATIVE TREATMENT OPTIONS</w:t>
      </w:r>
      <w:r w:rsidRPr="00F64879">
        <w:rPr>
          <w:rFonts w:ascii="Arial" w:hAnsi="Arial" w:cs="Arial"/>
        </w:rPr>
        <w:t>. While we feel that chairside whitening is the</w:t>
      </w:r>
      <w:r w:rsidR="00F64879">
        <w:rPr>
          <w:rFonts w:ascii="Arial" w:hAnsi="Arial" w:cs="Arial"/>
        </w:rPr>
        <w:t xml:space="preserve"> </w:t>
      </w:r>
      <w:r w:rsidRPr="00F64879">
        <w:rPr>
          <w:rFonts w:ascii="Arial" w:hAnsi="Arial" w:cs="Arial"/>
        </w:rPr>
        <w:t>fastest, most effective means of whitening your teeth, please take note that there are</w:t>
      </w:r>
      <w:r w:rsidR="00F64879">
        <w:rPr>
          <w:rFonts w:ascii="Arial" w:hAnsi="Arial" w:cs="Arial"/>
        </w:rPr>
        <w:t xml:space="preserve"> </w:t>
      </w:r>
      <w:r w:rsidRPr="00F64879">
        <w:rPr>
          <w:rFonts w:ascii="Arial" w:hAnsi="Arial" w:cs="Arial"/>
        </w:rPr>
        <w:t>other options available to you, such as take-home systems or teeth whitening paint. If</w:t>
      </w:r>
      <w:r w:rsidR="00F64879">
        <w:rPr>
          <w:rFonts w:ascii="Arial" w:hAnsi="Arial" w:cs="Arial"/>
        </w:rPr>
        <w:t xml:space="preserve"> </w:t>
      </w:r>
      <w:r w:rsidRPr="00F64879">
        <w:rPr>
          <w:rFonts w:ascii="Arial" w:hAnsi="Arial" w:cs="Arial"/>
        </w:rPr>
        <w:t>you have questions regarding other treatment alternatives, please ask the dentist.</w:t>
      </w:r>
    </w:p>
    <w:p w14:paraId="47B4537B" w14:textId="77777777" w:rsidR="00561AE3" w:rsidRDefault="00561AE3" w:rsidP="007E2556">
      <w:pPr>
        <w:rPr>
          <w:rFonts w:ascii="Arial" w:hAnsi="Arial" w:cs="Arial"/>
          <w:b/>
        </w:rPr>
      </w:pPr>
    </w:p>
    <w:p w14:paraId="2E08E902" w14:textId="39ABF664" w:rsidR="00982C4D" w:rsidRPr="00F64879" w:rsidRDefault="00561AE3" w:rsidP="00F64879">
      <w:pPr>
        <w:pStyle w:val="ListParagraph"/>
        <w:numPr>
          <w:ilvl w:val="0"/>
          <w:numId w:val="15"/>
        </w:numPr>
        <w:ind w:left="360"/>
        <w:rPr>
          <w:rFonts w:ascii="Arial" w:hAnsi="Arial" w:cs="Arial"/>
          <w:bCs/>
        </w:rPr>
      </w:pPr>
      <w:r w:rsidRPr="00F64879">
        <w:rPr>
          <w:rFonts w:ascii="Arial" w:hAnsi="Arial" w:cs="Arial"/>
          <w:b/>
        </w:rPr>
        <w:t>CONSENT</w:t>
      </w:r>
      <w:r w:rsidRPr="00F64879">
        <w:rPr>
          <w:rFonts w:ascii="Arial" w:hAnsi="Arial" w:cs="Arial"/>
          <w:bCs/>
        </w:rPr>
        <w:t xml:space="preserve">. I understand that my chairside professional whitening treatment cannot be guaranteed. I can ask my doctor about whitening treatments that will most benefit my case. </w:t>
      </w:r>
    </w:p>
    <w:p w14:paraId="700D6850" w14:textId="77777777" w:rsidR="00982C4D" w:rsidRDefault="00982C4D" w:rsidP="007E2556">
      <w:pPr>
        <w:rPr>
          <w:rFonts w:ascii="Arial" w:hAnsi="Arial" w:cs="Arial"/>
          <w:bCs/>
        </w:rPr>
      </w:pPr>
    </w:p>
    <w:p w14:paraId="21525017" w14:textId="77777777" w:rsidR="00982C4D" w:rsidRDefault="00561AE3" w:rsidP="00F64879">
      <w:pPr>
        <w:ind w:left="360"/>
        <w:rPr>
          <w:rFonts w:ascii="Arial" w:hAnsi="Arial" w:cs="Arial"/>
          <w:bCs/>
        </w:rPr>
      </w:pPr>
      <w:r w:rsidRPr="00561AE3">
        <w:rPr>
          <w:rFonts w:ascii="Arial" w:hAnsi="Arial" w:cs="Arial"/>
          <w:bCs/>
        </w:rPr>
        <w:t>I understand that after treatment, I will be required to refrain from consuming any chromogenic substances (i.e.</w:t>
      </w:r>
      <w:r>
        <w:rPr>
          <w:rFonts w:ascii="Arial" w:hAnsi="Arial" w:cs="Arial"/>
          <w:bCs/>
        </w:rPr>
        <w:t>,</w:t>
      </w:r>
      <w:r w:rsidRPr="00561AE3">
        <w:rPr>
          <w:rFonts w:ascii="Arial" w:hAnsi="Arial" w:cs="Arial"/>
          <w:bCs/>
        </w:rPr>
        <w:t xml:space="preserve"> tomato sauce, coffee, all tobacco products) for 48 hours. </w:t>
      </w:r>
    </w:p>
    <w:p w14:paraId="7663C516" w14:textId="77777777" w:rsidR="00982C4D" w:rsidRDefault="00982C4D" w:rsidP="007E2556">
      <w:pPr>
        <w:rPr>
          <w:rFonts w:ascii="Arial" w:hAnsi="Arial" w:cs="Arial"/>
          <w:bCs/>
        </w:rPr>
      </w:pPr>
    </w:p>
    <w:p w14:paraId="1D0AEB94" w14:textId="77777777" w:rsidR="00F64879" w:rsidRDefault="00982C4D" w:rsidP="00F64879">
      <w:pPr>
        <w:ind w:left="360"/>
        <w:rPr>
          <w:rFonts w:ascii="Arial" w:hAnsi="Arial" w:cs="Arial"/>
          <w:b/>
        </w:rPr>
      </w:pPr>
      <w:r>
        <w:rPr>
          <w:rFonts w:ascii="Arial" w:hAnsi="Arial" w:cs="Arial"/>
          <w:bCs/>
        </w:rPr>
        <w:t>By signing below</w:t>
      </w:r>
      <w:r w:rsidR="00561AE3" w:rsidRPr="00561AE3">
        <w:rPr>
          <w:rFonts w:ascii="Arial" w:hAnsi="Arial" w:cs="Arial"/>
          <w:bCs/>
        </w:rPr>
        <w:t xml:space="preserve">, I am stating I have read this informed consent </w:t>
      </w:r>
      <w:r>
        <w:rPr>
          <w:rFonts w:ascii="Arial" w:hAnsi="Arial" w:cs="Arial"/>
          <w:bCs/>
        </w:rPr>
        <w:t xml:space="preserve">form </w:t>
      </w:r>
      <w:r w:rsidR="00561AE3" w:rsidRPr="00561AE3">
        <w:rPr>
          <w:rFonts w:ascii="Arial" w:hAnsi="Arial" w:cs="Arial"/>
          <w:bCs/>
        </w:rPr>
        <w:t>and I fully understand it and the possible risks, complications</w:t>
      </w:r>
      <w:r>
        <w:rPr>
          <w:rFonts w:ascii="Arial" w:hAnsi="Arial" w:cs="Arial"/>
          <w:bCs/>
        </w:rPr>
        <w:t>,</w:t>
      </w:r>
      <w:r w:rsidR="00561AE3" w:rsidRPr="00561AE3">
        <w:rPr>
          <w:rFonts w:ascii="Arial" w:hAnsi="Arial" w:cs="Arial"/>
          <w:bCs/>
        </w:rPr>
        <w:t xml:space="preserve"> and benefits that can result from the </w:t>
      </w:r>
      <w:r>
        <w:rPr>
          <w:rFonts w:ascii="Arial" w:hAnsi="Arial" w:cs="Arial"/>
          <w:bCs/>
        </w:rPr>
        <w:t>c</w:t>
      </w:r>
      <w:r w:rsidR="00561AE3" w:rsidRPr="00561AE3">
        <w:rPr>
          <w:rFonts w:ascii="Arial" w:hAnsi="Arial" w:cs="Arial"/>
          <w:bCs/>
        </w:rPr>
        <w:t xml:space="preserve">hairside </w:t>
      </w:r>
      <w:r>
        <w:rPr>
          <w:rFonts w:ascii="Arial" w:hAnsi="Arial" w:cs="Arial"/>
          <w:bCs/>
        </w:rPr>
        <w:t>teeth</w:t>
      </w:r>
      <w:r w:rsidR="00561AE3" w:rsidRPr="00561AE3">
        <w:rPr>
          <w:rFonts w:ascii="Arial" w:hAnsi="Arial" w:cs="Arial"/>
          <w:bCs/>
        </w:rPr>
        <w:t xml:space="preserve"> whitening system.</w:t>
      </w:r>
      <w:r>
        <w:rPr>
          <w:rFonts w:ascii="Arial" w:hAnsi="Arial" w:cs="Arial"/>
          <w:bCs/>
        </w:rPr>
        <w:br/>
      </w:r>
    </w:p>
    <w:p w14:paraId="59B1943B" w14:textId="77777777" w:rsidR="00F64879" w:rsidRDefault="00F64879" w:rsidP="00F64879">
      <w:pPr>
        <w:rPr>
          <w:rFonts w:ascii="Arial" w:hAnsi="Arial" w:cs="Arial"/>
          <w:b/>
        </w:rPr>
      </w:pPr>
    </w:p>
    <w:p w14:paraId="67268015" w14:textId="46FC5765" w:rsidR="007E2556" w:rsidRPr="001E2B0B" w:rsidRDefault="004B3E04" w:rsidP="009C33DE">
      <w:pPr>
        <w:rPr>
          <w:rFonts w:ascii="Arial" w:hAnsi="Arial" w:cs="Arial"/>
          <w:bCs/>
        </w:rPr>
      </w:pPr>
      <w:r w:rsidRPr="001E2B0B">
        <w:rPr>
          <w:rFonts w:ascii="Arial" w:hAnsi="Arial" w:cs="Arial"/>
          <w:b/>
        </w:rPr>
        <w:t>Patient</w:t>
      </w:r>
      <w:r w:rsidR="007E2556" w:rsidRPr="001E2B0B">
        <w:rPr>
          <w:rFonts w:ascii="Arial" w:hAnsi="Arial" w:cs="Arial"/>
          <w:b/>
        </w:rPr>
        <w:t xml:space="preserve"> Signature</w:t>
      </w:r>
      <w:r w:rsidR="007E2556" w:rsidRPr="001E2B0B">
        <w:rPr>
          <w:rFonts w:ascii="Arial" w:hAnsi="Arial" w:cs="Arial"/>
          <w:bCs/>
        </w:rPr>
        <w:t xml:space="preserve">: </w:t>
      </w:r>
      <w:hyperlink r:id="rId7" w:history="1">
        <w:r w:rsidR="007E2556" w:rsidRPr="001E2B0B">
          <w:rPr>
            <w:rStyle w:val="Hyperlink"/>
            <w:rFonts w:ascii="Arial" w:hAnsi="Arial" w:cs="Arial"/>
            <w:bCs/>
          </w:rPr>
          <w:t>____________________________</w:t>
        </w:r>
      </w:hyperlink>
      <w:r w:rsidR="007E2556" w:rsidRPr="001E2B0B">
        <w:rPr>
          <w:rFonts w:ascii="Arial" w:hAnsi="Arial" w:cs="Arial"/>
          <w:bCs/>
        </w:rPr>
        <w:t xml:space="preserve"> Date: </w:t>
      </w:r>
      <w:r w:rsidR="007E2556" w:rsidRPr="001E2B0B">
        <w:rPr>
          <w:rFonts w:ascii="Arial" w:hAnsi="Arial" w:cs="Arial"/>
          <w:u w:val="single"/>
        </w:rPr>
        <w:fldChar w:fldCharType="begin">
          <w:ffData>
            <w:name w:val=""/>
            <w:enabled/>
            <w:calcOnExit w:val="0"/>
            <w:textInput>
              <w:default w:val="[DATE]"/>
            </w:textInput>
          </w:ffData>
        </w:fldChar>
      </w:r>
      <w:r w:rsidR="007E2556" w:rsidRPr="001E2B0B">
        <w:rPr>
          <w:rFonts w:ascii="Arial" w:hAnsi="Arial" w:cs="Arial"/>
          <w:u w:val="single"/>
        </w:rPr>
        <w:instrText xml:space="preserve"> FORMTEXT </w:instrText>
      </w:r>
      <w:r w:rsidR="007E2556" w:rsidRPr="001E2B0B">
        <w:rPr>
          <w:rFonts w:ascii="Arial" w:hAnsi="Arial" w:cs="Arial"/>
          <w:u w:val="single"/>
        </w:rPr>
      </w:r>
      <w:r w:rsidR="007E2556" w:rsidRPr="001E2B0B">
        <w:rPr>
          <w:rFonts w:ascii="Arial" w:hAnsi="Arial" w:cs="Arial"/>
          <w:u w:val="single"/>
        </w:rPr>
        <w:fldChar w:fldCharType="separate"/>
      </w:r>
      <w:r w:rsidR="007E2556" w:rsidRPr="001E2B0B">
        <w:rPr>
          <w:rFonts w:ascii="Arial" w:hAnsi="Arial" w:cs="Arial"/>
          <w:noProof/>
          <w:u w:val="single"/>
        </w:rPr>
        <w:t>[DATE]</w:t>
      </w:r>
      <w:r w:rsidR="007E2556" w:rsidRPr="001E2B0B">
        <w:rPr>
          <w:rFonts w:ascii="Arial" w:hAnsi="Arial" w:cs="Arial"/>
          <w:u w:val="single"/>
        </w:rPr>
        <w:fldChar w:fldCharType="end"/>
      </w:r>
    </w:p>
    <w:p w14:paraId="4B0CA156" w14:textId="7D0F68EB" w:rsidR="007E2556" w:rsidRPr="001E2B0B" w:rsidRDefault="007E2556" w:rsidP="009C33DE">
      <w:pPr>
        <w:spacing w:before="120"/>
        <w:rPr>
          <w:rFonts w:ascii="Arial" w:hAnsi="Arial" w:cs="Arial"/>
          <w:bCs/>
        </w:rPr>
      </w:pPr>
      <w:r w:rsidRPr="001E2B0B">
        <w:rPr>
          <w:rFonts w:ascii="Arial" w:hAnsi="Arial" w:cs="Arial"/>
          <w:bCs/>
        </w:rPr>
        <w:t xml:space="preserve">Print Name: </w:t>
      </w:r>
      <w:r w:rsidR="004B3E04" w:rsidRPr="001E2B0B">
        <w:rPr>
          <w:rFonts w:ascii="Arial" w:hAnsi="Arial" w:cs="Arial"/>
          <w:u w:val="single"/>
        </w:rPr>
        <w:fldChar w:fldCharType="begin">
          <w:ffData>
            <w:name w:val=""/>
            <w:enabled/>
            <w:calcOnExit w:val="0"/>
            <w:textInput>
              <w:default w:val="[PATIENT'S PRINTED NAME]"/>
            </w:textInput>
          </w:ffData>
        </w:fldChar>
      </w:r>
      <w:r w:rsidR="004B3E04" w:rsidRPr="001E2B0B">
        <w:rPr>
          <w:rFonts w:ascii="Arial" w:hAnsi="Arial" w:cs="Arial"/>
          <w:u w:val="single"/>
        </w:rPr>
        <w:instrText xml:space="preserve"> FORMTEXT </w:instrText>
      </w:r>
      <w:r w:rsidR="004B3E04" w:rsidRPr="001E2B0B">
        <w:rPr>
          <w:rFonts w:ascii="Arial" w:hAnsi="Arial" w:cs="Arial"/>
          <w:u w:val="single"/>
        </w:rPr>
      </w:r>
      <w:r w:rsidR="004B3E04" w:rsidRPr="001E2B0B">
        <w:rPr>
          <w:rFonts w:ascii="Arial" w:hAnsi="Arial" w:cs="Arial"/>
          <w:u w:val="single"/>
        </w:rPr>
        <w:fldChar w:fldCharType="separate"/>
      </w:r>
      <w:r w:rsidR="004B3E04" w:rsidRPr="001E2B0B">
        <w:rPr>
          <w:rFonts w:ascii="Arial" w:hAnsi="Arial" w:cs="Arial"/>
          <w:noProof/>
          <w:u w:val="single"/>
        </w:rPr>
        <w:t>[PATIENT'S PRINTED NAME]</w:t>
      </w:r>
      <w:r w:rsidR="004B3E04" w:rsidRPr="001E2B0B">
        <w:rPr>
          <w:rFonts w:ascii="Arial" w:hAnsi="Arial" w:cs="Arial"/>
          <w:u w:val="single"/>
        </w:rPr>
        <w:fldChar w:fldCharType="end"/>
      </w:r>
      <w:r w:rsidR="002F2036" w:rsidRPr="001E2B0B">
        <w:rPr>
          <w:rFonts w:ascii="Arial" w:hAnsi="Arial" w:cs="Arial"/>
        </w:rPr>
        <w:t xml:space="preserve"> </w:t>
      </w:r>
    </w:p>
    <w:p w14:paraId="795DA7EA" w14:textId="56A0D049" w:rsidR="0003644A" w:rsidRDefault="0003644A" w:rsidP="00B20741">
      <w:pPr>
        <w:rPr>
          <w:rFonts w:ascii="Arial" w:hAnsi="Arial" w:cs="Arial"/>
          <w:b/>
        </w:rPr>
      </w:pPr>
    </w:p>
    <w:p w14:paraId="26C3912E" w14:textId="0957A1A7" w:rsidR="00DF3609" w:rsidRPr="001E2B0B" w:rsidRDefault="00DF3609" w:rsidP="00DF3609">
      <w:pPr>
        <w:rPr>
          <w:rFonts w:ascii="Arial" w:hAnsi="Arial" w:cs="Arial"/>
          <w:bCs/>
        </w:rPr>
      </w:pPr>
      <w:r>
        <w:rPr>
          <w:rFonts w:ascii="Arial" w:hAnsi="Arial" w:cs="Arial"/>
          <w:b/>
        </w:rPr>
        <w:t>Doctor</w:t>
      </w:r>
      <w:r w:rsidRPr="001E2B0B">
        <w:rPr>
          <w:rFonts w:ascii="Arial" w:hAnsi="Arial" w:cs="Arial"/>
          <w:b/>
        </w:rPr>
        <w:t xml:space="preserve"> Signature</w:t>
      </w:r>
      <w:r w:rsidRPr="001E2B0B">
        <w:rPr>
          <w:rFonts w:ascii="Arial" w:hAnsi="Arial" w:cs="Arial"/>
          <w:bCs/>
        </w:rPr>
        <w:t xml:space="preserve">: </w:t>
      </w:r>
      <w:hyperlink r:id="rId8" w:history="1">
        <w:r w:rsidRPr="001E2B0B">
          <w:rPr>
            <w:rStyle w:val="Hyperlink"/>
            <w:rFonts w:ascii="Arial" w:hAnsi="Arial" w:cs="Arial"/>
            <w:bCs/>
          </w:rPr>
          <w:t>____________________________</w:t>
        </w:r>
      </w:hyperlink>
      <w:r w:rsidRPr="001E2B0B">
        <w:rPr>
          <w:rFonts w:ascii="Arial" w:hAnsi="Arial" w:cs="Arial"/>
          <w:bCs/>
        </w:rPr>
        <w:t xml:space="preserve"> Date: </w:t>
      </w:r>
      <w:r w:rsidRPr="001E2B0B">
        <w:rPr>
          <w:rFonts w:ascii="Arial" w:hAnsi="Arial" w:cs="Arial"/>
          <w:u w:val="single"/>
        </w:rPr>
        <w:fldChar w:fldCharType="begin">
          <w:ffData>
            <w:name w:val=""/>
            <w:enabled/>
            <w:calcOnExit w:val="0"/>
            <w:textInput>
              <w:default w:val="[DATE]"/>
            </w:textInput>
          </w:ffData>
        </w:fldChar>
      </w:r>
      <w:r w:rsidRPr="001E2B0B">
        <w:rPr>
          <w:rFonts w:ascii="Arial" w:hAnsi="Arial" w:cs="Arial"/>
          <w:u w:val="single"/>
        </w:rPr>
        <w:instrText xml:space="preserve"> FORMTEXT </w:instrText>
      </w:r>
      <w:r w:rsidRPr="001E2B0B">
        <w:rPr>
          <w:rFonts w:ascii="Arial" w:hAnsi="Arial" w:cs="Arial"/>
          <w:u w:val="single"/>
        </w:rPr>
      </w:r>
      <w:r w:rsidRPr="001E2B0B">
        <w:rPr>
          <w:rFonts w:ascii="Arial" w:hAnsi="Arial" w:cs="Arial"/>
          <w:u w:val="single"/>
        </w:rPr>
        <w:fldChar w:fldCharType="separate"/>
      </w:r>
      <w:r w:rsidRPr="001E2B0B">
        <w:rPr>
          <w:rFonts w:ascii="Arial" w:hAnsi="Arial" w:cs="Arial"/>
          <w:noProof/>
          <w:u w:val="single"/>
        </w:rPr>
        <w:t>[DATE]</w:t>
      </w:r>
      <w:r w:rsidRPr="001E2B0B">
        <w:rPr>
          <w:rFonts w:ascii="Arial" w:hAnsi="Arial" w:cs="Arial"/>
          <w:u w:val="single"/>
        </w:rPr>
        <w:fldChar w:fldCharType="end"/>
      </w:r>
    </w:p>
    <w:p w14:paraId="37A55F7D" w14:textId="0AF11AAC" w:rsidR="00DF3609" w:rsidRPr="001E2B0B" w:rsidRDefault="00DF3609" w:rsidP="00DF3609">
      <w:pPr>
        <w:spacing w:before="120"/>
        <w:rPr>
          <w:rFonts w:ascii="Arial" w:hAnsi="Arial" w:cs="Arial"/>
          <w:bCs/>
        </w:rPr>
      </w:pPr>
      <w:r w:rsidRPr="001E2B0B">
        <w:rPr>
          <w:rFonts w:ascii="Arial" w:hAnsi="Arial" w:cs="Arial"/>
          <w:bCs/>
        </w:rPr>
        <w:t xml:space="preserve">Print Name: </w:t>
      </w:r>
      <w:r>
        <w:rPr>
          <w:rFonts w:ascii="Arial" w:hAnsi="Arial" w:cs="Arial"/>
          <w:u w:val="single"/>
        </w:rPr>
        <w:fldChar w:fldCharType="begin">
          <w:ffData>
            <w:name w:val=""/>
            <w:enabled/>
            <w:calcOnExit w:val="0"/>
            <w:textInput>
              <w:default w:val="[DOCTOR'S PRINTED NA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[DOCTOR'S PRINTED NAME]</w:t>
      </w:r>
      <w:r>
        <w:rPr>
          <w:rFonts w:ascii="Arial" w:hAnsi="Arial" w:cs="Arial"/>
          <w:u w:val="single"/>
        </w:rPr>
        <w:fldChar w:fldCharType="end"/>
      </w:r>
      <w:r w:rsidRPr="001E2B0B">
        <w:rPr>
          <w:rFonts w:ascii="Arial" w:hAnsi="Arial" w:cs="Arial"/>
        </w:rPr>
        <w:t xml:space="preserve"> </w:t>
      </w:r>
    </w:p>
    <w:p w14:paraId="2615A0B9" w14:textId="77777777" w:rsidR="00DF3609" w:rsidRPr="001E2B0B" w:rsidRDefault="00DF3609" w:rsidP="00B20741">
      <w:pPr>
        <w:rPr>
          <w:rFonts w:ascii="Arial" w:hAnsi="Arial" w:cs="Arial"/>
          <w:b/>
        </w:rPr>
      </w:pPr>
    </w:p>
    <w:sectPr w:rsidR="00DF3609" w:rsidRPr="001E2B0B" w:rsidSect="00F64879">
      <w:footerReference w:type="default" r:id="rId9"/>
      <w:pgSz w:w="12240" w:h="15840" w:code="1"/>
      <w:pgMar w:top="1440"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9DE2" w14:textId="77777777" w:rsidR="00E41AFF" w:rsidRDefault="00E41AFF" w:rsidP="00C07247">
      <w:r>
        <w:separator/>
      </w:r>
    </w:p>
  </w:endnote>
  <w:endnote w:type="continuationSeparator" w:id="0">
    <w:p w14:paraId="0F047F94" w14:textId="77777777" w:rsidR="00E41AFF" w:rsidRDefault="00E41AFF"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112291225" name="Picture 111229122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A0285" w14:textId="77777777" w:rsidR="00E41AFF" w:rsidRDefault="00E41AFF" w:rsidP="00C07247">
      <w:r>
        <w:separator/>
      </w:r>
    </w:p>
  </w:footnote>
  <w:footnote w:type="continuationSeparator" w:id="0">
    <w:p w14:paraId="2C2B656B" w14:textId="77777777" w:rsidR="00E41AFF" w:rsidRDefault="00E41AFF"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3D0E"/>
    <w:multiLevelType w:val="hybridMultilevel"/>
    <w:tmpl w:val="43325E2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F7D5B"/>
    <w:multiLevelType w:val="hybridMultilevel"/>
    <w:tmpl w:val="1024BBBE"/>
    <w:lvl w:ilvl="0" w:tplc="04090011">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E0A60"/>
    <w:multiLevelType w:val="hybridMultilevel"/>
    <w:tmpl w:val="C9C400B4"/>
    <w:lvl w:ilvl="0" w:tplc="4928FB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132D7"/>
    <w:multiLevelType w:val="hybridMultilevel"/>
    <w:tmpl w:val="1D16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F5832"/>
    <w:multiLevelType w:val="hybridMultilevel"/>
    <w:tmpl w:val="E7ECF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7672D9"/>
    <w:multiLevelType w:val="hybridMultilevel"/>
    <w:tmpl w:val="E7E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25733"/>
    <w:multiLevelType w:val="hybridMultilevel"/>
    <w:tmpl w:val="24F41A4C"/>
    <w:lvl w:ilvl="0" w:tplc="4170F67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785B32"/>
    <w:multiLevelType w:val="hybridMultilevel"/>
    <w:tmpl w:val="9AAAFF40"/>
    <w:lvl w:ilvl="0" w:tplc="B43E2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8636D7"/>
    <w:multiLevelType w:val="hybridMultilevel"/>
    <w:tmpl w:val="4E2EB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304AC"/>
    <w:multiLevelType w:val="hybridMultilevel"/>
    <w:tmpl w:val="E9645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0D0099"/>
    <w:multiLevelType w:val="hybridMultilevel"/>
    <w:tmpl w:val="B4DA9886"/>
    <w:lvl w:ilvl="0" w:tplc="0409000F">
      <w:start w:val="1"/>
      <w:numFmt w:val="decimal"/>
      <w:lvlText w:val="%1."/>
      <w:lvlJc w:val="left"/>
      <w:pPr>
        <w:ind w:left="720" w:hanging="360"/>
      </w:pPr>
      <w:rPr>
        <w:rFonts w:hint="default"/>
        <w:b/>
      </w:rPr>
    </w:lvl>
    <w:lvl w:ilvl="1" w:tplc="661A6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02903"/>
    <w:multiLevelType w:val="hybridMultilevel"/>
    <w:tmpl w:val="5ACCD4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419870">
    <w:abstractNumId w:val="13"/>
  </w:num>
  <w:num w:numId="2" w16cid:durableId="719549261">
    <w:abstractNumId w:val="8"/>
  </w:num>
  <w:num w:numId="3" w16cid:durableId="1289236596">
    <w:abstractNumId w:val="9"/>
  </w:num>
  <w:num w:numId="4" w16cid:durableId="793595910">
    <w:abstractNumId w:val="12"/>
  </w:num>
  <w:num w:numId="5" w16cid:durableId="825899171">
    <w:abstractNumId w:val="14"/>
  </w:num>
  <w:num w:numId="6" w16cid:durableId="786313937">
    <w:abstractNumId w:val="6"/>
  </w:num>
  <w:num w:numId="7" w16cid:durableId="2090346639">
    <w:abstractNumId w:val="3"/>
  </w:num>
  <w:num w:numId="8" w16cid:durableId="2138136049">
    <w:abstractNumId w:val="5"/>
  </w:num>
  <w:num w:numId="9" w16cid:durableId="861699042">
    <w:abstractNumId w:val="4"/>
  </w:num>
  <w:num w:numId="10" w16cid:durableId="1120536249">
    <w:abstractNumId w:val="0"/>
  </w:num>
  <w:num w:numId="11" w16cid:durableId="1456169162">
    <w:abstractNumId w:val="10"/>
  </w:num>
  <w:num w:numId="12" w16cid:durableId="1323893393">
    <w:abstractNumId w:val="1"/>
  </w:num>
  <w:num w:numId="13" w16cid:durableId="104155060">
    <w:abstractNumId w:val="11"/>
  </w:num>
  <w:num w:numId="14" w16cid:durableId="762266837">
    <w:abstractNumId w:val="7"/>
  </w:num>
  <w:num w:numId="15" w16cid:durableId="385229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4599"/>
    <w:rsid w:val="000114DD"/>
    <w:rsid w:val="000242FF"/>
    <w:rsid w:val="0003644A"/>
    <w:rsid w:val="000657D7"/>
    <w:rsid w:val="00072621"/>
    <w:rsid w:val="00072669"/>
    <w:rsid w:val="000B7582"/>
    <w:rsid w:val="000C06A0"/>
    <w:rsid w:val="000C2509"/>
    <w:rsid w:val="00122F30"/>
    <w:rsid w:val="00156F73"/>
    <w:rsid w:val="0015777D"/>
    <w:rsid w:val="00162333"/>
    <w:rsid w:val="00187D76"/>
    <w:rsid w:val="00192165"/>
    <w:rsid w:val="001B146A"/>
    <w:rsid w:val="001B1DA0"/>
    <w:rsid w:val="001B3F52"/>
    <w:rsid w:val="001B7474"/>
    <w:rsid w:val="001C3C1A"/>
    <w:rsid w:val="001C4D8E"/>
    <w:rsid w:val="001D75A8"/>
    <w:rsid w:val="001E2B0B"/>
    <w:rsid w:val="001E300E"/>
    <w:rsid w:val="00202E81"/>
    <w:rsid w:val="002125A6"/>
    <w:rsid w:val="00246FE5"/>
    <w:rsid w:val="00265814"/>
    <w:rsid w:val="00270AA7"/>
    <w:rsid w:val="00276035"/>
    <w:rsid w:val="00291F68"/>
    <w:rsid w:val="00293490"/>
    <w:rsid w:val="002B05FD"/>
    <w:rsid w:val="002B2E27"/>
    <w:rsid w:val="002C3F56"/>
    <w:rsid w:val="002C4395"/>
    <w:rsid w:val="002D20AC"/>
    <w:rsid w:val="002D252F"/>
    <w:rsid w:val="002D3E4B"/>
    <w:rsid w:val="002E0BCB"/>
    <w:rsid w:val="002E155E"/>
    <w:rsid w:val="002F2036"/>
    <w:rsid w:val="002F6E3D"/>
    <w:rsid w:val="00305276"/>
    <w:rsid w:val="0031493B"/>
    <w:rsid w:val="00316D1E"/>
    <w:rsid w:val="00337E84"/>
    <w:rsid w:val="003509BF"/>
    <w:rsid w:val="00357781"/>
    <w:rsid w:val="00360768"/>
    <w:rsid w:val="003800BF"/>
    <w:rsid w:val="00382B93"/>
    <w:rsid w:val="00385225"/>
    <w:rsid w:val="00385648"/>
    <w:rsid w:val="0038702C"/>
    <w:rsid w:val="00395CFC"/>
    <w:rsid w:val="003B52BA"/>
    <w:rsid w:val="003D0D66"/>
    <w:rsid w:val="003D67A1"/>
    <w:rsid w:val="003E38B7"/>
    <w:rsid w:val="003E4887"/>
    <w:rsid w:val="003F247E"/>
    <w:rsid w:val="00401EDE"/>
    <w:rsid w:val="00405DB9"/>
    <w:rsid w:val="004169AD"/>
    <w:rsid w:val="00420953"/>
    <w:rsid w:val="004274AA"/>
    <w:rsid w:val="004427D0"/>
    <w:rsid w:val="00481200"/>
    <w:rsid w:val="00481E65"/>
    <w:rsid w:val="004B3E04"/>
    <w:rsid w:val="004C603A"/>
    <w:rsid w:val="004C7C6C"/>
    <w:rsid w:val="004E0463"/>
    <w:rsid w:val="004E35BD"/>
    <w:rsid w:val="004E664A"/>
    <w:rsid w:val="004F3BC8"/>
    <w:rsid w:val="00501B82"/>
    <w:rsid w:val="00506406"/>
    <w:rsid w:val="00510351"/>
    <w:rsid w:val="00511788"/>
    <w:rsid w:val="00522233"/>
    <w:rsid w:val="00524C2A"/>
    <w:rsid w:val="00561AE3"/>
    <w:rsid w:val="00573081"/>
    <w:rsid w:val="00580E85"/>
    <w:rsid w:val="00592918"/>
    <w:rsid w:val="005A1C59"/>
    <w:rsid w:val="005B0288"/>
    <w:rsid w:val="005B02BC"/>
    <w:rsid w:val="005B6273"/>
    <w:rsid w:val="005B6530"/>
    <w:rsid w:val="005B7EC4"/>
    <w:rsid w:val="005C107A"/>
    <w:rsid w:val="005C1A62"/>
    <w:rsid w:val="005D73DB"/>
    <w:rsid w:val="005E131A"/>
    <w:rsid w:val="005E7FB1"/>
    <w:rsid w:val="00604036"/>
    <w:rsid w:val="00606FA5"/>
    <w:rsid w:val="0061108F"/>
    <w:rsid w:val="00636C9F"/>
    <w:rsid w:val="006674CA"/>
    <w:rsid w:val="006805DA"/>
    <w:rsid w:val="00684A4F"/>
    <w:rsid w:val="006A2B4B"/>
    <w:rsid w:val="006B325E"/>
    <w:rsid w:val="006C5D6D"/>
    <w:rsid w:val="006D1716"/>
    <w:rsid w:val="006D7F7A"/>
    <w:rsid w:val="0070009B"/>
    <w:rsid w:val="00714ABA"/>
    <w:rsid w:val="0071622B"/>
    <w:rsid w:val="00745F0D"/>
    <w:rsid w:val="00767B8E"/>
    <w:rsid w:val="0079076E"/>
    <w:rsid w:val="0079266F"/>
    <w:rsid w:val="00794933"/>
    <w:rsid w:val="007B4346"/>
    <w:rsid w:val="007E2556"/>
    <w:rsid w:val="007F31C1"/>
    <w:rsid w:val="007F679A"/>
    <w:rsid w:val="007F7391"/>
    <w:rsid w:val="008010B5"/>
    <w:rsid w:val="00803A8D"/>
    <w:rsid w:val="0080662D"/>
    <w:rsid w:val="00812269"/>
    <w:rsid w:val="00817100"/>
    <w:rsid w:val="00823F11"/>
    <w:rsid w:val="008275F2"/>
    <w:rsid w:val="008304B5"/>
    <w:rsid w:val="008329B1"/>
    <w:rsid w:val="00860396"/>
    <w:rsid w:val="00867E6D"/>
    <w:rsid w:val="0089414F"/>
    <w:rsid w:val="00896347"/>
    <w:rsid w:val="00896B71"/>
    <w:rsid w:val="008A4312"/>
    <w:rsid w:val="008A76D2"/>
    <w:rsid w:val="008B686B"/>
    <w:rsid w:val="008B7F70"/>
    <w:rsid w:val="008D7D67"/>
    <w:rsid w:val="008E7085"/>
    <w:rsid w:val="009008B3"/>
    <w:rsid w:val="00902458"/>
    <w:rsid w:val="00903C00"/>
    <w:rsid w:val="00906E98"/>
    <w:rsid w:val="00922A9D"/>
    <w:rsid w:val="00927946"/>
    <w:rsid w:val="00935414"/>
    <w:rsid w:val="0096314D"/>
    <w:rsid w:val="009739A8"/>
    <w:rsid w:val="00977519"/>
    <w:rsid w:val="00982C4D"/>
    <w:rsid w:val="0099346A"/>
    <w:rsid w:val="009B3444"/>
    <w:rsid w:val="009B4295"/>
    <w:rsid w:val="009B67EE"/>
    <w:rsid w:val="009C33DE"/>
    <w:rsid w:val="009C50D2"/>
    <w:rsid w:val="009D5149"/>
    <w:rsid w:val="009D7D92"/>
    <w:rsid w:val="009F76AB"/>
    <w:rsid w:val="00A024F4"/>
    <w:rsid w:val="00A036D5"/>
    <w:rsid w:val="00A217E9"/>
    <w:rsid w:val="00A338F1"/>
    <w:rsid w:val="00A44105"/>
    <w:rsid w:val="00A45834"/>
    <w:rsid w:val="00A51583"/>
    <w:rsid w:val="00A81D15"/>
    <w:rsid w:val="00A921AC"/>
    <w:rsid w:val="00AE34E9"/>
    <w:rsid w:val="00B2022A"/>
    <w:rsid w:val="00B20741"/>
    <w:rsid w:val="00B259F6"/>
    <w:rsid w:val="00B33D9F"/>
    <w:rsid w:val="00B373B8"/>
    <w:rsid w:val="00B6177F"/>
    <w:rsid w:val="00B72060"/>
    <w:rsid w:val="00B764FF"/>
    <w:rsid w:val="00B8338F"/>
    <w:rsid w:val="00B8722A"/>
    <w:rsid w:val="00B921E7"/>
    <w:rsid w:val="00BA1233"/>
    <w:rsid w:val="00BC1608"/>
    <w:rsid w:val="00BC7EC1"/>
    <w:rsid w:val="00C00A5B"/>
    <w:rsid w:val="00C05292"/>
    <w:rsid w:val="00C07247"/>
    <w:rsid w:val="00C229B5"/>
    <w:rsid w:val="00C34B73"/>
    <w:rsid w:val="00C36FDE"/>
    <w:rsid w:val="00C47225"/>
    <w:rsid w:val="00C525DC"/>
    <w:rsid w:val="00C629FD"/>
    <w:rsid w:val="00C7066B"/>
    <w:rsid w:val="00C76869"/>
    <w:rsid w:val="00C855FC"/>
    <w:rsid w:val="00C92823"/>
    <w:rsid w:val="00C96E9C"/>
    <w:rsid w:val="00CD6F24"/>
    <w:rsid w:val="00CE50E2"/>
    <w:rsid w:val="00CF0A15"/>
    <w:rsid w:val="00CF2B36"/>
    <w:rsid w:val="00CF62F8"/>
    <w:rsid w:val="00D10631"/>
    <w:rsid w:val="00D2318D"/>
    <w:rsid w:val="00D30CAA"/>
    <w:rsid w:val="00D43E1F"/>
    <w:rsid w:val="00D4432D"/>
    <w:rsid w:val="00D451F8"/>
    <w:rsid w:val="00D501C2"/>
    <w:rsid w:val="00D66B3D"/>
    <w:rsid w:val="00D7777A"/>
    <w:rsid w:val="00D81731"/>
    <w:rsid w:val="00D911D7"/>
    <w:rsid w:val="00D93D3E"/>
    <w:rsid w:val="00DA0B3C"/>
    <w:rsid w:val="00DA1881"/>
    <w:rsid w:val="00DA6B08"/>
    <w:rsid w:val="00DB138C"/>
    <w:rsid w:val="00DB3181"/>
    <w:rsid w:val="00DB6267"/>
    <w:rsid w:val="00DD11B9"/>
    <w:rsid w:val="00DE4B1F"/>
    <w:rsid w:val="00DF095F"/>
    <w:rsid w:val="00DF13CC"/>
    <w:rsid w:val="00DF3609"/>
    <w:rsid w:val="00DF5353"/>
    <w:rsid w:val="00E02772"/>
    <w:rsid w:val="00E228D1"/>
    <w:rsid w:val="00E230EC"/>
    <w:rsid w:val="00E35F5F"/>
    <w:rsid w:val="00E41AFF"/>
    <w:rsid w:val="00E42783"/>
    <w:rsid w:val="00E506B2"/>
    <w:rsid w:val="00E5296A"/>
    <w:rsid w:val="00E57AFF"/>
    <w:rsid w:val="00E666EB"/>
    <w:rsid w:val="00E720B9"/>
    <w:rsid w:val="00E73E8B"/>
    <w:rsid w:val="00E82DB8"/>
    <w:rsid w:val="00E87229"/>
    <w:rsid w:val="00E964BD"/>
    <w:rsid w:val="00EA2966"/>
    <w:rsid w:val="00EB1F59"/>
    <w:rsid w:val="00EB323D"/>
    <w:rsid w:val="00EB5828"/>
    <w:rsid w:val="00EF090B"/>
    <w:rsid w:val="00F20238"/>
    <w:rsid w:val="00F243BF"/>
    <w:rsid w:val="00F33B77"/>
    <w:rsid w:val="00F4226D"/>
    <w:rsid w:val="00F45EB8"/>
    <w:rsid w:val="00F5074C"/>
    <w:rsid w:val="00F5770B"/>
    <w:rsid w:val="00F644AB"/>
    <w:rsid w:val="00F64879"/>
    <w:rsid w:val="00F64E6D"/>
    <w:rsid w:val="00F66535"/>
    <w:rsid w:val="00F74FA6"/>
    <w:rsid w:val="00F829F8"/>
    <w:rsid w:val="00F97EC8"/>
    <w:rsid w:val="00FA0AC8"/>
    <w:rsid w:val="00FB30BF"/>
    <w:rsid w:val="00FB55E4"/>
    <w:rsid w:val="00FC7F4D"/>
    <w:rsid w:val="00FD4E60"/>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table" w:styleId="TableGrid">
    <w:name w:val="Table Grid"/>
    <w:basedOn w:val="TableNormal"/>
    <w:uiPriority w:val="39"/>
    <w:rsid w:val="002E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Chariside Teeth Whitening Consent Form</vt:lpstr>
    </vt:vector>
  </TitlesOfParts>
  <Manager/>
  <Company/>
  <LinksUpToDate>false</LinksUpToDate>
  <CharactersWithSpaces>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Chairside Teeth Whitening Consent Form</dc:title>
  <dc:subject/>
  <dc:creator>eSign</dc:creator>
  <cp:keywords/>
  <dc:description/>
  <cp:lastModifiedBy>Corbin Steele</cp:lastModifiedBy>
  <cp:revision>7</cp:revision>
  <dcterms:created xsi:type="dcterms:W3CDTF">2024-08-08T17:46:00Z</dcterms:created>
  <dcterms:modified xsi:type="dcterms:W3CDTF">2024-09-06T14:18:00Z</dcterms:modified>
  <cp:category/>
</cp:coreProperties>
</file>