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1FFE0FF0" w:rsidR="00E20349" w:rsidRPr="00E25B47" w:rsidRDefault="00E25B47" w:rsidP="006A1166">
      <w:pPr>
        <w:jc w:val="center"/>
        <w:rPr>
          <w:rFonts w:ascii="Arial" w:hAnsi="Arial" w:cs="Arial"/>
          <w:b/>
          <w:sz w:val="38"/>
          <w:szCs w:val="38"/>
        </w:rPr>
      </w:pPr>
      <w:r w:rsidRPr="00E25B47">
        <w:rPr>
          <w:rFonts w:ascii="Arial" w:hAnsi="Arial" w:cs="Arial"/>
          <w:b/>
          <w:color w:val="000000" w:themeColor="text1"/>
          <w:sz w:val="38"/>
          <w:szCs w:val="38"/>
        </w:rPr>
        <w:t>CONNECTICUT</w:t>
      </w:r>
      <w:r w:rsidR="00F87FBD" w:rsidRPr="00E25B47">
        <w:rPr>
          <w:rFonts w:ascii="Arial" w:hAnsi="Arial" w:cs="Arial"/>
          <w:b/>
          <w:color w:val="FF0000"/>
          <w:sz w:val="38"/>
          <w:szCs w:val="38"/>
        </w:rPr>
        <w:t xml:space="preserve"> </w:t>
      </w:r>
      <w:r w:rsidR="00613BE8" w:rsidRPr="00E25B47">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BE56F3"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E56F3"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E56F3"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BE56F3"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BE56F3"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BE56F3"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E56F3"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BE56F3"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BE56F3"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BE56F3"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BE56F3"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BE56F3"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BE56F3"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BE56F3"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BE56F3"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BE56F3"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BE56F3"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BE56F3"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BE56F3"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BE56F3"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BE56F3"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BE56F3"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BE56F3">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BE56F3"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E56F3"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BE56F3"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BE56F3"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BE56F3"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E25B47" w:rsidRDefault="00613BE8" w:rsidP="00CC27A3">
      <w:pPr>
        <w:pStyle w:val="ListParagraph"/>
        <w:numPr>
          <w:ilvl w:val="0"/>
          <w:numId w:val="7"/>
        </w:numPr>
        <w:ind w:left="360"/>
        <w:rPr>
          <w:rFonts w:ascii="Arial" w:hAnsi="Arial" w:cs="Arial"/>
          <w:color w:val="000000" w:themeColor="text1"/>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E25B47" w:rsidRDefault="006A56C1" w:rsidP="006A56C1">
      <w:pPr>
        <w:pStyle w:val="ListParagraph"/>
        <w:rPr>
          <w:rFonts w:ascii="Arial" w:hAnsi="Arial" w:cs="Arial"/>
          <w:b/>
          <w:color w:val="000000" w:themeColor="text1"/>
          <w:sz w:val="22"/>
          <w:szCs w:val="22"/>
        </w:rPr>
      </w:pPr>
    </w:p>
    <w:p w14:paraId="6576B041" w14:textId="12042DE5" w:rsidR="006A56C1" w:rsidRPr="00E25B47" w:rsidRDefault="00613BE8" w:rsidP="00686D41">
      <w:pPr>
        <w:pStyle w:val="ListParagraph"/>
        <w:numPr>
          <w:ilvl w:val="0"/>
          <w:numId w:val="7"/>
        </w:numPr>
        <w:ind w:left="360"/>
        <w:rPr>
          <w:rFonts w:ascii="Arial" w:hAnsi="Arial" w:cs="Arial"/>
          <w:color w:val="000000" w:themeColor="text1"/>
          <w:sz w:val="22"/>
          <w:szCs w:val="22"/>
        </w:rPr>
      </w:pPr>
      <w:r w:rsidRPr="00E25B47">
        <w:rPr>
          <w:rFonts w:ascii="Arial" w:hAnsi="Arial" w:cs="Arial"/>
          <w:b/>
          <w:color w:val="000000" w:themeColor="text1"/>
          <w:sz w:val="22"/>
          <w:szCs w:val="22"/>
        </w:rPr>
        <w:t>Governing Law</w:t>
      </w:r>
      <w:r w:rsidRPr="00E25B47">
        <w:rPr>
          <w:rFonts w:ascii="Arial" w:hAnsi="Arial" w:cs="Arial"/>
          <w:color w:val="000000" w:themeColor="text1"/>
          <w:sz w:val="22"/>
          <w:szCs w:val="22"/>
        </w:rPr>
        <w:t xml:space="preserve">. This Agreement shall be governed under the laws in the State of </w:t>
      </w:r>
      <w:r w:rsidR="00E25B47" w:rsidRPr="00E25B47">
        <w:rPr>
          <w:rFonts w:ascii="Arial" w:hAnsi="Arial" w:cs="Arial"/>
          <w:color w:val="000000" w:themeColor="text1"/>
          <w:sz w:val="22"/>
          <w:szCs w:val="22"/>
        </w:rPr>
        <w:t>Connecticut</w:t>
      </w:r>
      <w:r w:rsidR="00D22DF7" w:rsidRPr="00E25B47">
        <w:rPr>
          <w:rFonts w:ascii="Arial" w:hAnsi="Arial" w:cs="Arial"/>
          <w:color w:val="000000" w:themeColor="text1"/>
          <w:sz w:val="22"/>
          <w:szCs w:val="22"/>
        </w:rPr>
        <w:t>.</w:t>
      </w:r>
      <w:r w:rsidRPr="00E25B47">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5A2F9" w14:textId="77777777" w:rsidR="00BE56F3" w:rsidRDefault="00BE56F3" w:rsidP="00764196">
      <w:r>
        <w:separator/>
      </w:r>
    </w:p>
  </w:endnote>
  <w:endnote w:type="continuationSeparator" w:id="0">
    <w:p w14:paraId="56513722" w14:textId="77777777" w:rsidR="00BE56F3" w:rsidRDefault="00BE56F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FD1D2" w14:textId="77777777" w:rsidR="00BE56F3" w:rsidRDefault="00BE56F3" w:rsidP="00764196">
      <w:r>
        <w:separator/>
      </w:r>
    </w:p>
  </w:footnote>
  <w:footnote w:type="continuationSeparator" w:id="0">
    <w:p w14:paraId="665D74D4" w14:textId="77777777" w:rsidR="00BE56F3" w:rsidRDefault="00BE56F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56F3"/>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25B47"/>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11832</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2021-11-25T22:54:00Z</dcterms:modified>
  <cp:category/>
</cp:coreProperties>
</file>