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11DF" w14:textId="229D0FE5" w:rsidR="00AB5145" w:rsidRPr="008914BF" w:rsidRDefault="008914BF" w:rsidP="008914BF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CC70D7">
        <w:rPr>
          <w:b/>
          <w:color w:val="000000" w:themeColor="text1"/>
          <w:sz w:val="36"/>
          <w:szCs w:val="36"/>
        </w:rPr>
        <w:t>HAWAII IMMEDIATE NOTICE TO QUIT |</w:t>
      </w:r>
      <w:r w:rsidR="008209F8">
        <w:rPr>
          <w:b/>
          <w:color w:val="000000" w:themeColor="text1"/>
          <w:sz w:val="36"/>
          <w:szCs w:val="36"/>
        </w:rPr>
        <w:t xml:space="preserve"> </w:t>
      </w:r>
      <w:r w:rsidRPr="00CC70D7">
        <w:rPr>
          <w:b/>
          <w:color w:val="000000" w:themeColor="text1"/>
          <w:sz w:val="36"/>
          <w:szCs w:val="36"/>
        </w:rPr>
        <w:t>HEALTH AND SAFETY</w:t>
      </w: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0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8914BF" w:rsidRDefault="00B259C2" w:rsidP="00B259C2">
      <w:pPr>
        <w:spacing w:line="276" w:lineRule="auto"/>
        <w:rPr>
          <w:color w:val="000000" w:themeColor="text1"/>
        </w:rPr>
      </w:pPr>
      <w:r>
        <w:t>Rental (Premises</w:t>
      </w:r>
      <w:r w:rsidRPr="008914BF">
        <w:rPr>
          <w:color w:val="000000" w:themeColor="text1"/>
        </w:rPr>
        <w:t xml:space="preserve">) Street Address: </w:t>
      </w:r>
      <w:r w:rsidR="004C4A17" w:rsidRPr="008914B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8914BF">
        <w:rPr>
          <w:color w:val="000000" w:themeColor="text1"/>
          <w:u w:val="single"/>
        </w:rPr>
        <w:instrText xml:space="preserve"> FORMTEXT </w:instrText>
      </w:r>
      <w:r w:rsidR="004C4A17" w:rsidRPr="008914BF">
        <w:rPr>
          <w:color w:val="000000" w:themeColor="text1"/>
          <w:u w:val="single"/>
        </w:rPr>
      </w:r>
      <w:r w:rsidR="004C4A17" w:rsidRPr="008914BF">
        <w:rPr>
          <w:color w:val="000000" w:themeColor="text1"/>
          <w:u w:val="single"/>
        </w:rPr>
        <w:fldChar w:fldCharType="separate"/>
      </w:r>
      <w:r w:rsidR="004C4A17" w:rsidRPr="008914BF">
        <w:rPr>
          <w:noProof/>
          <w:color w:val="000000" w:themeColor="text1"/>
          <w:u w:val="single"/>
        </w:rPr>
        <w:t>[STREET ADDRESS]</w:t>
      </w:r>
      <w:r w:rsidR="004C4A17" w:rsidRPr="008914BF">
        <w:rPr>
          <w:color w:val="000000" w:themeColor="text1"/>
          <w:u w:val="single"/>
        </w:rPr>
        <w:fldChar w:fldCharType="end"/>
      </w:r>
      <w:r w:rsidR="004C4A17" w:rsidRPr="008914BF">
        <w:rPr>
          <w:color w:val="000000" w:themeColor="text1"/>
        </w:rPr>
        <w:t xml:space="preserve"> </w:t>
      </w:r>
      <w:r w:rsidRPr="008914BF">
        <w:rPr>
          <w:color w:val="000000" w:themeColor="text1"/>
        </w:rPr>
        <w:t xml:space="preserve">Unit #: </w:t>
      </w:r>
      <w:r w:rsidR="002767C4" w:rsidRPr="008914B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8914BF">
        <w:rPr>
          <w:color w:val="000000" w:themeColor="text1"/>
          <w:u w:val="single"/>
        </w:rPr>
        <w:instrText xml:space="preserve"> FORMTEXT </w:instrText>
      </w:r>
      <w:r w:rsidR="002767C4" w:rsidRPr="008914BF">
        <w:rPr>
          <w:color w:val="000000" w:themeColor="text1"/>
          <w:u w:val="single"/>
        </w:rPr>
      </w:r>
      <w:r w:rsidR="002767C4" w:rsidRPr="008914BF">
        <w:rPr>
          <w:color w:val="000000" w:themeColor="text1"/>
          <w:u w:val="single"/>
        </w:rPr>
        <w:fldChar w:fldCharType="separate"/>
      </w:r>
      <w:r w:rsidR="002767C4" w:rsidRPr="008914BF">
        <w:rPr>
          <w:noProof/>
          <w:color w:val="000000" w:themeColor="text1"/>
          <w:u w:val="single"/>
        </w:rPr>
        <w:t>[UNIT# (IF APPLICABLE)]</w:t>
      </w:r>
      <w:r w:rsidR="002767C4" w:rsidRPr="008914BF">
        <w:rPr>
          <w:color w:val="000000" w:themeColor="text1"/>
          <w:u w:val="single"/>
        </w:rPr>
        <w:fldChar w:fldCharType="end"/>
      </w:r>
    </w:p>
    <w:p w14:paraId="5A74D6F9" w14:textId="1F3B9370" w:rsidR="00B259C2" w:rsidRPr="008914BF" w:rsidRDefault="00B259C2" w:rsidP="00B259C2">
      <w:pPr>
        <w:spacing w:line="276" w:lineRule="auto"/>
        <w:rPr>
          <w:color w:val="000000" w:themeColor="text1"/>
        </w:rPr>
      </w:pPr>
      <w:r w:rsidRPr="008914BF">
        <w:rPr>
          <w:color w:val="000000" w:themeColor="text1"/>
        </w:rPr>
        <w:t xml:space="preserve">City: </w:t>
      </w:r>
      <w:r w:rsidR="004C4A17" w:rsidRPr="008914BF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8914BF">
        <w:rPr>
          <w:color w:val="000000" w:themeColor="text1"/>
          <w:u w:val="single"/>
        </w:rPr>
        <w:instrText xml:space="preserve"> FORMTEXT </w:instrText>
      </w:r>
      <w:r w:rsidR="004C4A17" w:rsidRPr="008914BF">
        <w:rPr>
          <w:color w:val="000000" w:themeColor="text1"/>
          <w:u w:val="single"/>
        </w:rPr>
      </w:r>
      <w:r w:rsidR="004C4A17" w:rsidRPr="008914BF">
        <w:rPr>
          <w:color w:val="000000" w:themeColor="text1"/>
          <w:u w:val="single"/>
        </w:rPr>
        <w:fldChar w:fldCharType="separate"/>
      </w:r>
      <w:r w:rsidR="004C4A17" w:rsidRPr="008914BF">
        <w:rPr>
          <w:noProof/>
          <w:color w:val="000000" w:themeColor="text1"/>
          <w:u w:val="single"/>
        </w:rPr>
        <w:t>[CITY]</w:t>
      </w:r>
      <w:r w:rsidR="004C4A17" w:rsidRPr="008914BF">
        <w:rPr>
          <w:color w:val="000000" w:themeColor="text1"/>
          <w:u w:val="single"/>
        </w:rPr>
        <w:fldChar w:fldCharType="end"/>
      </w:r>
      <w:r w:rsidR="004C4A17" w:rsidRPr="008914BF">
        <w:rPr>
          <w:color w:val="000000" w:themeColor="text1"/>
        </w:rPr>
        <w:t xml:space="preserve"> </w:t>
      </w:r>
      <w:r w:rsidRPr="008914BF">
        <w:rPr>
          <w:color w:val="000000" w:themeColor="text1"/>
        </w:rPr>
        <w:t xml:space="preserve">State: </w:t>
      </w:r>
      <w:r w:rsidR="008914BF" w:rsidRPr="008914BF">
        <w:rPr>
          <w:color w:val="000000" w:themeColor="text1"/>
        </w:rPr>
        <w:t>Hawaii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7DEDF891" w14:textId="2DE1CBB7" w:rsidR="00EE6082" w:rsidRDefault="00EE6082" w:rsidP="00B259C2">
      <w:pPr>
        <w:spacing w:line="276" w:lineRule="auto"/>
        <w:rPr>
          <w:highlight w:val="white"/>
        </w:rPr>
      </w:pPr>
      <w:r>
        <w:rPr>
          <w:highlight w:val="white"/>
        </w:rPr>
        <w:t xml:space="preserve">You are notified that you caused or threatened to cause damage to a person, or you’ve violated Hawaii statute </w:t>
      </w:r>
      <w:hyperlink r:id="rId7" w:history="1">
        <w:r w:rsidRPr="00EE6082">
          <w:rPr>
            <w:rStyle w:val="Hyperlink"/>
            <w:color w:val="000000" w:themeColor="text1"/>
            <w:u w:val="none"/>
          </w:rPr>
          <w:t>§ 521-51(1) or (6)</w:t>
        </w:r>
      </w:hyperlink>
      <w:r w:rsidRPr="00EE6082">
        <w:rPr>
          <w:rStyle w:val="Hyperlink"/>
          <w:color w:val="000000" w:themeColor="text1"/>
          <w:u w:val="none"/>
        </w:rPr>
        <w:t xml:space="preserve">. </w:t>
      </w:r>
      <w:r>
        <w:rPr>
          <w:highlight w:val="white"/>
        </w:rPr>
        <w:t>This violation is incurable, meaning you do not have the option to remedy the violation. The violation(s) is/are specifically as follows</w:t>
      </w:r>
    </w:p>
    <w:p w14:paraId="33CB50C5" w14:textId="77777777" w:rsidR="00EE6082" w:rsidRDefault="00EE6082" w:rsidP="00B259C2">
      <w:pPr>
        <w:spacing w:line="276" w:lineRule="auto"/>
        <w:rPr>
          <w:u w:val="single"/>
        </w:rPr>
      </w:pPr>
    </w:p>
    <w:p w14:paraId="51988522" w14:textId="2D65C1DF" w:rsidR="00B259C2" w:rsidRDefault="008914BF" w:rsidP="00B259C2">
      <w:pPr>
        <w:spacing w:line="276" w:lineRule="auto"/>
        <w:rPr>
          <w:color w:val="231F20"/>
          <w:spacing w:val="-7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HEALTH AND SAFETY VIOLATIONS HERE]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[DESCRIBE HEALTH AND SAFETY VIOLATIONS HERE]</w:t>
      </w:r>
      <w:r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  <w:bookmarkStart w:id="1" w:name="_GoBack"/>
      <w:bookmarkEnd w:id="1"/>
    </w:p>
    <w:p w14:paraId="26929DC2" w14:textId="1FC35C7C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 xml:space="preserve">Pursuant to </w:t>
      </w:r>
      <w:r w:rsidR="008914BF" w:rsidRPr="008914BF">
        <w:rPr>
          <w:color w:val="000000" w:themeColor="text1"/>
        </w:rPr>
        <w:t>Hawaii</w:t>
      </w:r>
      <w:r w:rsidRPr="008914BF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="00EE6082">
        <w:rPr>
          <w:color w:val="000000" w:themeColor="text1"/>
        </w:rPr>
        <w:t xml:space="preserve">immediately. </w:t>
      </w:r>
      <w:r w:rsidR="00EE6082">
        <w:t xml:space="preserve">You must move from the premises no later than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</w:t>
      </w:r>
      <w:r w:rsidR="00EE6082">
        <w:rPr>
          <w:color w:val="231F20"/>
          <w:spacing w:val="-5"/>
        </w:rPr>
        <w:t xml:space="preserve">. </w:t>
      </w:r>
      <w:r w:rsidRPr="009734F9">
        <w:rPr>
          <w:color w:val="231F20"/>
        </w:rPr>
        <w:t xml:space="preserve">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6520D6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6520D6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6520D6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9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B373E" w14:textId="77777777" w:rsidR="006520D6" w:rsidRDefault="006520D6" w:rsidP="00AB5145">
      <w:r>
        <w:separator/>
      </w:r>
    </w:p>
  </w:endnote>
  <w:endnote w:type="continuationSeparator" w:id="0">
    <w:p w14:paraId="51D51D58" w14:textId="77777777" w:rsidR="006520D6" w:rsidRDefault="006520D6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6D763" w14:textId="77777777" w:rsidR="006520D6" w:rsidRDefault="006520D6" w:rsidP="00AB5145">
      <w:r>
        <w:separator/>
      </w:r>
    </w:p>
  </w:footnote>
  <w:footnote w:type="continuationSeparator" w:id="0">
    <w:p w14:paraId="7241487C" w14:textId="77777777" w:rsidR="006520D6" w:rsidRDefault="006520D6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D1F30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253BF"/>
    <w:rsid w:val="00456D75"/>
    <w:rsid w:val="004B14B5"/>
    <w:rsid w:val="004C4A17"/>
    <w:rsid w:val="0050412F"/>
    <w:rsid w:val="0051241C"/>
    <w:rsid w:val="005871F1"/>
    <w:rsid w:val="0058736D"/>
    <w:rsid w:val="00604272"/>
    <w:rsid w:val="006520D6"/>
    <w:rsid w:val="00725403"/>
    <w:rsid w:val="007642B6"/>
    <w:rsid w:val="00780736"/>
    <w:rsid w:val="007A26A4"/>
    <w:rsid w:val="007F184D"/>
    <w:rsid w:val="00802C4F"/>
    <w:rsid w:val="00805739"/>
    <w:rsid w:val="008209F8"/>
    <w:rsid w:val="008914BF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E6082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pitol.hawaii.gov/hrscurrent/Vol12_Ch0501-0588/HRS0521/HRS_0521-0051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sign.com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B9797-60B3-3B43-B451-127FB8E2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1511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Immediate Notice to Quit for Non-Compliance Affecting Health and Safety</vt:lpstr>
    </vt:vector>
  </TitlesOfParts>
  <Manager/>
  <Company/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Immediate Notice to Quit for Health and Safety</dc:title>
  <dc:subject/>
  <dc:creator>eSign</dc:creator>
  <cp:keywords/>
  <dc:description/>
  <cp:lastModifiedBy>Richard Bastarache</cp:lastModifiedBy>
  <cp:revision>5</cp:revision>
  <dcterms:created xsi:type="dcterms:W3CDTF">2021-07-20T16:17:00Z</dcterms:created>
  <dcterms:modified xsi:type="dcterms:W3CDTF">2021-08-05T17:06:00Z</dcterms:modified>
  <cp:category/>
</cp:coreProperties>
</file>