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57C4A0AD" w:rsidR="006D7F0B" w:rsidRPr="00747D82" w:rsidRDefault="006D7F0B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747D82">
        <w:rPr>
          <w:rFonts w:ascii="Arial" w:hAnsi="Arial" w:cs="Arial"/>
          <w:b/>
          <w:bCs/>
          <w:sz w:val="40"/>
          <w:szCs w:val="40"/>
        </w:rPr>
        <w:t>LANDLORD 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4C30317B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66393008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In accordance with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[STATE]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 xml:space="preserve"> 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advanced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303F0D9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[#]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hours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5275A6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E32A" w14:textId="77777777" w:rsidR="00856029" w:rsidRDefault="00856029" w:rsidP="00965156">
      <w:pPr>
        <w:spacing w:after="0" w:line="240" w:lineRule="auto"/>
      </w:pPr>
      <w:r>
        <w:separator/>
      </w:r>
    </w:p>
  </w:endnote>
  <w:endnote w:type="continuationSeparator" w:id="0">
    <w:p w14:paraId="14EDB81A" w14:textId="77777777" w:rsidR="00856029" w:rsidRDefault="00856029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0052" w14:textId="77777777" w:rsidR="00856029" w:rsidRDefault="00856029" w:rsidP="00965156">
      <w:pPr>
        <w:spacing w:after="0" w:line="240" w:lineRule="auto"/>
      </w:pPr>
      <w:r>
        <w:separator/>
      </w:r>
    </w:p>
  </w:footnote>
  <w:footnote w:type="continuationSeparator" w:id="0">
    <w:p w14:paraId="2DE58C31" w14:textId="77777777" w:rsidR="00856029" w:rsidRDefault="00856029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983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Enter</dc:title>
  <dc:subject/>
  <dc:creator>eSign</dc:creator>
  <cp:keywords/>
  <dc:description/>
  <cp:lastModifiedBy>Jake Upex</cp:lastModifiedBy>
  <cp:revision>6</cp:revision>
  <dcterms:created xsi:type="dcterms:W3CDTF">2023-03-31T17:24:00Z</dcterms:created>
  <dcterms:modified xsi:type="dcterms:W3CDTF">2023-03-31T18:37:00Z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