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19B3CA43" w:rsidR="00E167A3" w:rsidRPr="00D31DFC" w:rsidRDefault="00FA0466" w:rsidP="00624290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MISSISSIPPI</w:t>
      </w:r>
      <w:r w:rsidR="00EF3187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624290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9E5C877" w:rsidR="005C3C02" w:rsidRDefault="005C3C02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F3187">
        <w:rPr>
          <w:rFonts w:ascii="Arial" w:hAnsi="Arial" w:cs="Arial"/>
          <w:bCs/>
          <w:u w:val="none"/>
        </w:rPr>
        <w:t xml:space="preserve"> </w:t>
      </w:r>
      <w:r w:rsidR="00FA0466">
        <w:rPr>
          <w:rFonts w:ascii="Arial" w:hAnsi="Arial" w:cs="Arial"/>
          <w:bCs/>
          <w:u w:val="none"/>
        </w:rPr>
        <w:t>Mississippi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624290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624290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20F6A4EA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FA0466">
        <w:rPr>
          <w:rFonts w:ascii="Arial" w:hAnsi="Arial" w:cs="Arial"/>
          <w:color w:val="000000"/>
        </w:rPr>
        <w:t>Mississippi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624290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624290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624290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62429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624290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624290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ADE2" w14:textId="77777777" w:rsidR="00ED7847" w:rsidRDefault="00ED7847" w:rsidP="008E682F">
      <w:r>
        <w:separator/>
      </w:r>
    </w:p>
  </w:endnote>
  <w:endnote w:type="continuationSeparator" w:id="0">
    <w:p w14:paraId="64238F1D" w14:textId="77777777" w:rsidR="00ED7847" w:rsidRDefault="00ED7847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A1072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A1072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32D3" w14:textId="77777777" w:rsidR="00ED7847" w:rsidRDefault="00ED7847" w:rsidP="008E682F">
      <w:r>
        <w:separator/>
      </w:r>
    </w:p>
  </w:footnote>
  <w:footnote w:type="continuationSeparator" w:id="0">
    <w:p w14:paraId="112FA859" w14:textId="77777777" w:rsidR="00ED7847" w:rsidRDefault="00ED7847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16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23B16"/>
    <w:rsid w:val="00624290"/>
    <w:rsid w:val="0065136E"/>
    <w:rsid w:val="0065792D"/>
    <w:rsid w:val="00674599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52C28"/>
    <w:rsid w:val="00876E2A"/>
    <w:rsid w:val="008A00D5"/>
    <w:rsid w:val="008A4136"/>
    <w:rsid w:val="008B1737"/>
    <w:rsid w:val="008C7061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068C"/>
    <w:rsid w:val="00AB09E7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A1072"/>
    <w:rsid w:val="00CE3756"/>
    <w:rsid w:val="00CF768A"/>
    <w:rsid w:val="00D21C59"/>
    <w:rsid w:val="00D27C6F"/>
    <w:rsid w:val="00D31699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D7847"/>
    <w:rsid w:val="00EE4A31"/>
    <w:rsid w:val="00EE583B"/>
    <w:rsid w:val="00EF0079"/>
    <w:rsid w:val="00EF3187"/>
    <w:rsid w:val="00F15789"/>
    <w:rsid w:val="00F15959"/>
    <w:rsid w:val="00F53B63"/>
    <w:rsid w:val="00F64E96"/>
    <w:rsid w:val="00F67B23"/>
    <w:rsid w:val="00F81AE5"/>
    <w:rsid w:val="00F96B9A"/>
    <w:rsid w:val="00F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1">
    <w:name w:val="Unresolved Mention1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Real Estate (Property) Power of Attorney</vt:lpstr>
    </vt:vector>
  </TitlesOfParts>
  <Manager/>
  <Company/>
  <LinksUpToDate>false</LinksUpToDate>
  <CharactersWithSpaces>6350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Real Estate (Property) Power of Attorney</dc:title>
  <dc:subject/>
  <dc:creator>eSign</dc:creator>
  <cp:keywords/>
  <dc:description/>
  <cp:lastModifiedBy>Jake Upex</cp:lastModifiedBy>
  <cp:revision>3</cp:revision>
  <cp:lastPrinted>2016-03-03T19:14:00Z</cp:lastPrinted>
  <dcterms:created xsi:type="dcterms:W3CDTF">2021-03-22T17:40:00Z</dcterms:created>
  <dcterms:modified xsi:type="dcterms:W3CDTF">2021-03-22T17:40:00Z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