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65189D5F" w:rsidR="006D7F0B" w:rsidRPr="00747D82" w:rsidRDefault="00D75419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D75419">
        <w:rPr>
          <w:rFonts w:ascii="Arial" w:hAnsi="Arial" w:cs="Arial"/>
          <w:b/>
          <w:bCs/>
          <w:color w:val="000000" w:themeColor="text1"/>
          <w:sz w:val="40"/>
          <w:szCs w:val="40"/>
        </w:rPr>
        <w:t>NEVADA 24-HOUR</w:t>
      </w:r>
      <w:r w:rsidR="00372801" w:rsidRPr="00D7541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04018493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D75419" w:rsidRPr="00D75419">
        <w:rPr>
          <w:rFonts w:ascii="Arial" w:hAnsi="Arial" w:cs="Arial"/>
          <w:b/>
          <w:bCs/>
          <w:color w:val="000000" w:themeColor="text1"/>
          <w:sz w:val="24"/>
          <w:szCs w:val="24"/>
        </w:rPr>
        <w:t>24-HOUR</w:t>
      </w:r>
      <w:r w:rsidR="00372801" w:rsidRPr="00D754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17A6C433" w:rsidR="00774A5D" w:rsidRPr="00D75419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D75419" w:rsidRPr="00D75419">
        <w:rPr>
          <w:rFonts w:ascii="Arial" w:hAnsi="Arial" w:cs="Arial"/>
          <w:color w:val="000000" w:themeColor="text1"/>
          <w:sz w:val="24"/>
          <w:szCs w:val="24"/>
        </w:rPr>
        <w:t>Nevada</w:t>
      </w:r>
      <w:r w:rsidRPr="00D75419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D75419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D75419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D75419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D754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D75419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D754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5419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D75419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D75419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D75419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5419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D75419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D75419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D75419">
        <w:rPr>
          <w:rFonts w:ascii="Arial" w:hAnsi="Arial" w:cs="Arial"/>
          <w:color w:val="000000" w:themeColor="text1"/>
          <w:sz w:val="24"/>
          <w:szCs w:val="24"/>
        </w:rPr>
        <w:t>:</w:t>
      </w:r>
      <w:r w:rsidRPr="00D754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D75419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D7541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D7541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D7541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779DF41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D75419">
        <w:rPr>
          <w:rFonts w:ascii="Arial" w:hAnsi="Arial" w:cs="Arial"/>
          <w:color w:val="000000" w:themeColor="text1"/>
          <w:sz w:val="24"/>
          <w:szCs w:val="24"/>
        </w:rPr>
        <w:t xml:space="preserve">As required by law, this notice is being provided at least </w:t>
      </w:r>
      <w:r w:rsidR="00D75419" w:rsidRPr="00D75419">
        <w:rPr>
          <w:rFonts w:ascii="Arial" w:hAnsi="Arial" w:cs="Arial"/>
          <w:color w:val="000000" w:themeColor="text1"/>
          <w:sz w:val="24"/>
          <w:szCs w:val="24"/>
        </w:rPr>
        <w:t>24 hours</w:t>
      </w:r>
      <w:r w:rsidR="00372801" w:rsidRPr="00D754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3C7" w:rsidRPr="00D75419">
        <w:rPr>
          <w:rFonts w:ascii="Arial" w:hAnsi="Arial" w:cs="Arial"/>
          <w:color w:val="000000" w:themeColor="text1"/>
          <w:sz w:val="24"/>
          <w:szCs w:val="24"/>
        </w:rPr>
        <w:t>before</w:t>
      </w:r>
      <w:r w:rsidRPr="00D754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D75419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15F72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75419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24-Hour Notice to Enter</dc:title>
  <dc:subject/>
  <dc:creator>eSign</dc:creator>
  <cp:keywords/>
  <dc:description/>
  <cp:lastModifiedBy>Richard Bastarache</cp:lastModifiedBy>
  <cp:revision>4</cp:revision>
  <dcterms:created xsi:type="dcterms:W3CDTF">2023-04-04T20:26:00Z</dcterms:created>
  <dcterms:modified xsi:type="dcterms:W3CDTF">2023-04-26T16:17:00Z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