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3990F634" w:rsidR="00124303" w:rsidRPr="00E04BA6" w:rsidRDefault="003B2B7D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3B2B7D">
        <w:rPr>
          <w:rFonts w:ascii="Arial" w:hAnsi="Arial" w:cs="Arial"/>
          <w:b/>
          <w:color w:val="000000" w:themeColor="text1"/>
          <w:sz w:val="36"/>
          <w:szCs w:val="36"/>
        </w:rPr>
        <w:t>NEW JERSEY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44783138" w:rsidR="00262C76" w:rsidRPr="001E1F0F" w:rsidRDefault="00A70E5B" w:rsidP="003B2B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3B2B7D" w:rsidRPr="003B2B7D">
        <w:rPr>
          <w:rFonts w:ascii="Arial" w:hAnsi="Arial" w:cs="Arial"/>
          <w:color w:val="000000" w:themeColor="text1"/>
          <w:sz w:val="22"/>
          <w:szCs w:val="22"/>
        </w:rPr>
        <w:t>NEW JERSEY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DD5176A" w14:textId="77777777" w:rsidR="003B2B7D" w:rsidRDefault="003B2B7D" w:rsidP="003B2B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QUIT CLAIM DEED is made on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 &amp; DAY (E.G., MARCH 22ND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 &amp; DAY (E.G., MARCH 22ND)]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A33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</w:p>
    <w:p w14:paraId="53F5F56C" w14:textId="34FD9526" w:rsidR="003B2B7D" w:rsidRDefault="00B2582F" w:rsidP="003609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B2B7D">
        <w:rPr>
          <w:rFonts w:ascii="Arial" w:hAnsi="Arial" w:cs="Arial"/>
          <w:sz w:val="22"/>
          <w:szCs w:val="22"/>
        </w:rPr>
        <w:t>etween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6096D">
        <w:rPr>
          <w:rFonts w:ascii="Arial" w:hAnsi="Arial" w:cs="Arial"/>
          <w:sz w:val="22"/>
          <w:szCs w:val="22"/>
        </w:rPr>
        <w:t>with a mailing address of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3609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3609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6096D">
        <w:rPr>
          <w:rFonts w:ascii="Arial" w:hAnsi="Arial" w:cs="Arial"/>
          <w:sz w:val="22"/>
          <w:szCs w:val="22"/>
          <w:u w:val="single"/>
        </w:rPr>
      </w:r>
      <w:r w:rsidR="0036096D">
        <w:rPr>
          <w:rFonts w:ascii="Arial" w:hAnsi="Arial" w:cs="Arial"/>
          <w:sz w:val="22"/>
          <w:szCs w:val="22"/>
          <w:u w:val="single"/>
        </w:rPr>
        <w:fldChar w:fldCharType="separate"/>
      </w:r>
      <w:r w:rsidR="0036096D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36096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6096D">
        <w:rPr>
          <w:rFonts w:ascii="Arial" w:hAnsi="Arial" w:cs="Arial"/>
          <w:sz w:val="22"/>
          <w:szCs w:val="22"/>
        </w:rPr>
        <w:t>with a mailing address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36096D">
        <w:rPr>
          <w:rFonts w:ascii="Arial" w:hAnsi="Arial" w:cs="Arial"/>
          <w:sz w:val="22"/>
          <w:szCs w:val="22"/>
        </w:rPr>
        <w:t>of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3609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3609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6096D">
        <w:rPr>
          <w:rFonts w:ascii="Arial" w:hAnsi="Arial" w:cs="Arial"/>
          <w:sz w:val="22"/>
          <w:szCs w:val="22"/>
          <w:u w:val="single"/>
        </w:rPr>
      </w:r>
      <w:r w:rsidR="0036096D">
        <w:rPr>
          <w:rFonts w:ascii="Arial" w:hAnsi="Arial" w:cs="Arial"/>
          <w:sz w:val="22"/>
          <w:szCs w:val="22"/>
          <w:u w:val="single"/>
        </w:rPr>
        <w:fldChar w:fldCharType="separate"/>
      </w:r>
      <w:r w:rsidR="0036096D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36096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324F68D1" w14:textId="77777777" w:rsidR="00E833AA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67F31352" w14:textId="694B2C52" w:rsidR="00B2582F" w:rsidRDefault="0077676F" w:rsidP="007767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Grantor</w:t>
      </w:r>
      <w:r w:rsidR="000D4081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hereby </w:t>
      </w:r>
      <w:r w:rsidRPr="00E04BA6">
        <w:rPr>
          <w:rFonts w:ascii="Arial" w:hAnsi="Arial" w:cs="Arial"/>
          <w:sz w:val="22"/>
          <w:szCs w:val="22"/>
        </w:rPr>
        <w:t>remise</w:t>
      </w:r>
      <w:r>
        <w:rPr>
          <w:rFonts w:ascii="Arial" w:hAnsi="Arial" w:cs="Arial"/>
          <w:sz w:val="22"/>
          <w:szCs w:val="22"/>
        </w:rPr>
        <w:t>s</w:t>
      </w:r>
      <w:r w:rsidRPr="00E04BA6">
        <w:rPr>
          <w:rFonts w:ascii="Arial" w:hAnsi="Arial" w:cs="Arial"/>
          <w:sz w:val="22"/>
          <w:szCs w:val="22"/>
        </w:rPr>
        <w:t>, release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s,</w:t>
      </w:r>
      <w:r w:rsidRPr="00E04BA6">
        <w:rPr>
          <w:rFonts w:ascii="Arial" w:hAnsi="Arial" w:cs="Arial"/>
          <w:sz w:val="22"/>
          <w:szCs w:val="22"/>
        </w:rPr>
        <w:t xml:space="preserve"> and forever quitclaim</w:t>
      </w:r>
      <w:r>
        <w:rPr>
          <w:rFonts w:ascii="Arial" w:hAnsi="Arial" w:cs="Arial"/>
          <w:sz w:val="22"/>
          <w:szCs w:val="22"/>
        </w:rPr>
        <w:t>s</w:t>
      </w:r>
      <w:r w:rsidRPr="00E04BA6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the Grantee</w:t>
      </w:r>
      <w:r w:rsidR="000D4081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all the rights, title, interest, and claim in or to the </w:t>
      </w:r>
      <w:r>
        <w:rPr>
          <w:rFonts w:ascii="Arial" w:hAnsi="Arial" w:cs="Arial"/>
          <w:sz w:val="22"/>
          <w:szCs w:val="22"/>
        </w:rPr>
        <w:t xml:space="preserve">property described below </w:t>
      </w:r>
      <w:r w:rsidRPr="00E04BA6">
        <w:rPr>
          <w:rFonts w:ascii="Arial" w:hAnsi="Arial" w:cs="Arial"/>
          <w:sz w:val="22"/>
          <w:szCs w:val="22"/>
        </w:rPr>
        <w:t>(hereinafter known as the “</w:t>
      </w:r>
      <w:r>
        <w:rPr>
          <w:rFonts w:ascii="Arial" w:hAnsi="Arial" w:cs="Arial"/>
          <w:sz w:val="22"/>
          <w:szCs w:val="22"/>
        </w:rPr>
        <w:t>Property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. This transfer is made for the sum of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The Grantor</w:t>
      </w:r>
      <w:r w:rsidR="000D4081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acknowledges receipt of this money.</w:t>
      </w:r>
    </w:p>
    <w:p w14:paraId="2DA180D9" w14:textId="77777777" w:rsidR="00A70E5B" w:rsidRPr="0077676F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4A6F9C3" w14:textId="77777777" w:rsidR="0077676F" w:rsidRDefault="0077676F" w:rsidP="007767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 w:rsidRPr="007172E4">
        <w:rPr>
          <w:rFonts w:ascii="Arial" w:hAnsi="Arial" w:cs="Arial"/>
          <w:sz w:val="22"/>
          <w:szCs w:val="22"/>
        </w:rPr>
        <w:t>The P</w:t>
      </w:r>
      <w:r>
        <w:rPr>
          <w:rFonts w:ascii="Arial" w:hAnsi="Arial" w:cs="Arial"/>
          <w:sz w:val="22"/>
          <w:szCs w:val="22"/>
        </w:rPr>
        <w:t xml:space="preserve">roperty consists of the land and all the buildings and structures on the land in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I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[CITY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EF7C03">
        <w:rPr>
          <w:rFonts w:ascii="Arial" w:hAnsi="Arial" w:cs="Arial"/>
          <w:sz w:val="22"/>
          <w:szCs w:val="22"/>
        </w:rPr>
        <w:t xml:space="preserve"> City</w:t>
      </w:r>
      <w:r w:rsidRPr="007172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County, </w:t>
      </w:r>
      <w:r w:rsidRPr="007172E4">
        <w:rPr>
          <w:rFonts w:ascii="Arial" w:hAnsi="Arial" w:cs="Arial"/>
          <w:color w:val="000000" w:themeColor="text1"/>
          <w:sz w:val="22"/>
          <w:szCs w:val="22"/>
        </w:rPr>
        <w:t>New Jersey</w:t>
      </w:r>
      <w:r>
        <w:rPr>
          <w:rFonts w:ascii="Arial" w:hAnsi="Arial" w:cs="Arial"/>
          <w:sz w:val="22"/>
          <w:szCs w:val="22"/>
        </w:rPr>
        <w:t>. The legal description is:</w:t>
      </w:r>
    </w:p>
    <w:p w14:paraId="04C87074" w14:textId="77777777" w:rsidR="0077676F" w:rsidRPr="007172E4" w:rsidRDefault="0077676F" w:rsidP="0077676F">
      <w:pPr>
        <w:spacing w:line="276" w:lineRule="auto"/>
        <w:rPr>
          <w:rFonts w:ascii="Arial" w:hAnsi="Arial" w:cs="Arial"/>
          <w:sz w:val="22"/>
          <w:szCs w:val="22"/>
        </w:rPr>
      </w:pPr>
    </w:p>
    <w:p w14:paraId="188ED7FA" w14:textId="77777777" w:rsidR="0077676F" w:rsidRDefault="0077676F" w:rsidP="0077676F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7C3C20F8" w14:textId="77777777" w:rsidR="0077676F" w:rsidRDefault="0077676F" w:rsidP="007767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Tax Map Reference: Municipality </w:t>
      </w:r>
      <w:r w:rsidRPr="00111557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UNICIPALI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[MUNICIPALITY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9C9B82A" w14:textId="77777777" w:rsidR="0077676F" w:rsidRDefault="0077676F" w:rsidP="007767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AAAF6A7" w14:textId="77777777" w:rsidR="0077676F" w:rsidRPr="001F1443" w:rsidRDefault="0077676F" w:rsidP="007767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Block No.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LOCK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[BLOCK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Lot No.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OT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[LOT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F1443">
        <w:rPr>
          <w:rFonts w:ascii="Arial" w:hAnsi="Arial" w:cs="Arial"/>
          <w:sz w:val="22"/>
          <w:szCs w:val="22"/>
        </w:rPr>
        <w:t xml:space="preserve"> Qualifier No.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QUALIFIER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[QUALIFIER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F1443">
        <w:rPr>
          <w:rFonts w:ascii="Arial" w:hAnsi="Arial" w:cs="Arial"/>
          <w:sz w:val="22"/>
          <w:szCs w:val="22"/>
        </w:rPr>
        <w:t xml:space="preserve"> </w:t>
      </w:r>
    </w:p>
    <w:p w14:paraId="4BC544E0" w14:textId="77777777" w:rsidR="0077676F" w:rsidRPr="00E04BA6" w:rsidRDefault="0077676F" w:rsidP="0077676F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69F027E7" w14:textId="77777777" w:rsidR="0077676F" w:rsidRDefault="00B57BE5" w:rsidP="0077676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47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7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676F" w:rsidRPr="00D25D24">
        <w:rPr>
          <w:rFonts w:ascii="Arial" w:hAnsi="Arial" w:cs="Arial"/>
          <w:sz w:val="22"/>
          <w:szCs w:val="22"/>
        </w:rPr>
        <w:t xml:space="preserve"> </w:t>
      </w:r>
      <w:r w:rsidR="0077676F">
        <w:rPr>
          <w:rFonts w:ascii="Arial" w:hAnsi="Arial" w:cs="Arial"/>
          <w:sz w:val="22"/>
          <w:szCs w:val="22"/>
        </w:rPr>
        <w:t>- No property tax identification number is available on the date of this deed (check if applicable).</w:t>
      </w:r>
    </w:p>
    <w:p w14:paraId="5F1CA324" w14:textId="77777777" w:rsidR="000D4081" w:rsidRDefault="000D4081" w:rsidP="000D4081">
      <w:pPr>
        <w:spacing w:line="276" w:lineRule="auto"/>
        <w:rPr>
          <w:rFonts w:ascii="Arial" w:hAnsi="Arial" w:cs="Arial"/>
          <w:sz w:val="22"/>
          <w:szCs w:val="22"/>
        </w:rPr>
      </w:pPr>
    </w:p>
    <w:p w14:paraId="0B6ACA14" w14:textId="77777777" w:rsidR="00DA3344" w:rsidRPr="000D4081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01C8B1" w14:textId="77777777" w:rsidR="00DA3344" w:rsidRPr="000D4081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BDFBED" w14:textId="77777777" w:rsidR="000D4081" w:rsidRPr="000D4081" w:rsidRDefault="000D4081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C555EB" w14:textId="25BB96A6" w:rsidR="00DA3344" w:rsidRPr="00E04BA6" w:rsidRDefault="00B57BE5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77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D8D2" w14:textId="77777777" w:rsidR="00B57BE5" w:rsidRDefault="00B57BE5" w:rsidP="00B21725">
      <w:r>
        <w:separator/>
      </w:r>
    </w:p>
  </w:endnote>
  <w:endnote w:type="continuationSeparator" w:id="0">
    <w:p w14:paraId="37C4E03B" w14:textId="77777777" w:rsidR="00B57BE5" w:rsidRDefault="00B57BE5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6096D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6096D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694E3" w14:textId="77777777" w:rsidR="00B57BE5" w:rsidRDefault="00B57BE5" w:rsidP="00B21725">
      <w:r>
        <w:separator/>
      </w:r>
    </w:p>
  </w:footnote>
  <w:footnote w:type="continuationSeparator" w:id="0">
    <w:p w14:paraId="6DF85AF8" w14:textId="77777777" w:rsidR="00B57BE5" w:rsidRDefault="00B57BE5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23CA"/>
    <w:rsid w:val="000D4081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6096D"/>
    <w:rsid w:val="00376AF1"/>
    <w:rsid w:val="003800EB"/>
    <w:rsid w:val="00383DDF"/>
    <w:rsid w:val="003A58F9"/>
    <w:rsid w:val="003B2B7D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7676F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2582F"/>
    <w:rsid w:val="00B57BE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DD37CA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2488</Characters>
  <Application>Microsoft Macintosh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Quit Claim Deed Form</dc:title>
  <dc:subject/>
  <dc:creator>eSign</dc:creator>
  <cp:keywords/>
  <dc:description/>
  <cp:lastModifiedBy>Corbin Steele</cp:lastModifiedBy>
  <cp:revision>4</cp:revision>
  <cp:lastPrinted>2016-12-19T14:01:00Z</cp:lastPrinted>
  <dcterms:created xsi:type="dcterms:W3CDTF">2022-04-29T15:52:00Z</dcterms:created>
  <dcterms:modified xsi:type="dcterms:W3CDTF">2022-05-07T14:26:00Z</dcterms:modified>
  <cp:category/>
</cp:coreProperties>
</file>