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433B66" w:rsidRPr="00F9753E" w14:paraId="452FF547" w14:textId="77777777" w:rsidTr="00723F5E">
        <w:trPr>
          <w:trHeight w:val="86"/>
        </w:trPr>
        <w:tc>
          <w:tcPr>
            <w:tcW w:w="9445" w:type="dxa"/>
            <w:gridSpan w:val="2"/>
            <w:tcBorders>
              <w:bottom w:val="nil"/>
            </w:tcBorders>
          </w:tcPr>
          <w:p w14:paraId="09C0D174" w14:textId="77777777" w:rsidR="00433B66" w:rsidRPr="00802C13" w:rsidRDefault="00433B66" w:rsidP="00723F5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</w:tc>
      </w:tr>
      <w:tr w:rsidR="00433B66" w:rsidRPr="00F9753E" w14:paraId="652187FF" w14:textId="77777777" w:rsidTr="00723F5E">
        <w:trPr>
          <w:trHeight w:val="1509"/>
        </w:trPr>
        <w:tc>
          <w:tcPr>
            <w:tcW w:w="4675" w:type="dxa"/>
            <w:tcBorders>
              <w:top w:val="nil"/>
              <w:right w:val="nil"/>
            </w:tcBorders>
          </w:tcPr>
          <w:p w14:paraId="5BE19017" w14:textId="77777777" w:rsidR="00433B66" w:rsidRPr="00802C13" w:rsidRDefault="00433B66" w:rsidP="00723F5E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761A063" w14:textId="77777777" w:rsidR="00433B6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52F497" w14:textId="77777777" w:rsidR="00433B66" w:rsidRPr="00E04BA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E4429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3B09A3C0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BDBC1D5" w14:textId="77777777" w:rsidR="00433B66" w:rsidRPr="00E04BA6" w:rsidRDefault="00433B66" w:rsidP="00723F5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38A7F45A" w14:textId="77777777" w:rsidR="00433B66" w:rsidRPr="00802C13" w:rsidRDefault="00433B66" w:rsidP="00723F5E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55F0CC" w14:textId="77777777" w:rsidR="00433B6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2037C41" w14:textId="77777777" w:rsidR="00433B6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2A1A8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7C06DEA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C459994" w14:textId="77777777" w:rsidR="00433B66" w:rsidRPr="00165B50" w:rsidRDefault="00433B66" w:rsidP="00723F5E">
            <w:pPr>
              <w:rPr>
                <w:rFonts w:ascii="Arial" w:hAnsi="Arial" w:cs="Arial"/>
                <w:sz w:val="11"/>
                <w:szCs w:val="16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0DC7802B" w14:textId="5E246A58" w:rsidR="00124303" w:rsidRPr="00433B66" w:rsidRDefault="001A602D" w:rsidP="00415F18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433B66">
        <w:rPr>
          <w:rFonts w:ascii="Arial" w:hAnsi="Arial" w:cs="Arial"/>
          <w:b/>
          <w:color w:val="000000" w:themeColor="text1"/>
          <w:sz w:val="34"/>
          <w:szCs w:val="34"/>
        </w:rPr>
        <w:t>OHIO</w:t>
      </w:r>
      <w:r w:rsidR="006F7922" w:rsidRPr="00433B66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065709" w:rsidRPr="00433B66">
        <w:rPr>
          <w:rFonts w:ascii="Arial" w:hAnsi="Arial" w:cs="Arial"/>
          <w:b/>
          <w:sz w:val="34"/>
          <w:szCs w:val="34"/>
        </w:rPr>
        <w:t xml:space="preserve">TRANSFER ON DEATH </w:t>
      </w:r>
      <w:r w:rsidR="00433B66" w:rsidRPr="00433B66">
        <w:rPr>
          <w:rFonts w:ascii="Arial" w:hAnsi="Arial" w:cs="Arial"/>
          <w:b/>
          <w:sz w:val="34"/>
          <w:szCs w:val="34"/>
        </w:rPr>
        <w:t>DESIGNATION AFFIDAVIT</w:t>
      </w:r>
    </w:p>
    <w:p w14:paraId="52A80E14" w14:textId="12AE15C7" w:rsidR="00441013" w:rsidRDefault="00441013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0045B7" w14:textId="77777777" w:rsidR="00433B66" w:rsidRDefault="00433B66" w:rsidP="00433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STATE OF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OHIO</w:t>
      </w:r>
    </w:p>
    <w:p w14:paraId="518B65DC" w14:textId="5FE53914" w:rsidR="00433B66" w:rsidRDefault="00433B66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COUNTY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[PROPERTY COUNTY]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CB93F2" w14:textId="4DA07373" w:rsidR="00433B66" w:rsidRDefault="00433B66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07A2ED7" w14:textId="47D8FCB8" w:rsidR="00DC3E80" w:rsidRPr="00DC3E80" w:rsidRDefault="0016014E" w:rsidP="00DC3E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[AFFIANT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DC3E80">
        <w:rPr>
          <w:rFonts w:ascii="Arial" w:hAnsi="Arial" w:cs="Arial"/>
          <w:sz w:val="22"/>
          <w:szCs w:val="22"/>
        </w:rPr>
        <w:t xml:space="preserve"> (“Affiant</w:t>
      </w:r>
      <w:r w:rsidR="009C218E">
        <w:rPr>
          <w:rFonts w:ascii="Arial" w:hAnsi="Arial" w:cs="Arial"/>
          <w:sz w:val="22"/>
          <w:szCs w:val="22"/>
        </w:rPr>
        <w:t>(s</w:t>
      </w:r>
      <w:r w:rsidR="00C33023">
        <w:rPr>
          <w:rFonts w:ascii="Arial" w:hAnsi="Arial" w:cs="Arial"/>
          <w:sz w:val="22"/>
          <w:szCs w:val="22"/>
        </w:rPr>
        <w:t>)</w:t>
      </w:r>
      <w:r w:rsidR="00DC3E80">
        <w:rPr>
          <w:rFonts w:ascii="Arial" w:hAnsi="Arial" w:cs="Arial"/>
          <w:sz w:val="22"/>
          <w:szCs w:val="22"/>
        </w:rPr>
        <w:t xml:space="preserve">”), </w:t>
      </w:r>
      <w:r w:rsidR="00DC3E80" w:rsidRPr="00DC3E80">
        <w:rPr>
          <w:rFonts w:ascii="Arial" w:hAnsi="Arial" w:cs="Arial"/>
          <w:sz w:val="22"/>
          <w:szCs w:val="22"/>
        </w:rPr>
        <w:t>being first duly sworn according to law, state</w:t>
      </w:r>
      <w:r w:rsidR="00BD6BBF">
        <w:rPr>
          <w:rFonts w:ascii="Arial" w:hAnsi="Arial" w:cs="Arial"/>
          <w:sz w:val="22"/>
          <w:szCs w:val="22"/>
        </w:rPr>
        <w:t>s</w:t>
      </w:r>
      <w:r w:rsidR="00DC3E80" w:rsidRPr="00DC3E80">
        <w:rPr>
          <w:rFonts w:ascii="Arial" w:hAnsi="Arial" w:cs="Arial"/>
          <w:sz w:val="22"/>
          <w:szCs w:val="22"/>
        </w:rPr>
        <w:t xml:space="preserve"> as follows:</w:t>
      </w:r>
    </w:p>
    <w:p w14:paraId="47CC3499" w14:textId="77777777" w:rsidR="00DC3E80" w:rsidRDefault="00DC3E80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A64B008" w14:textId="5EA976CA" w:rsidR="00DC3E80" w:rsidRPr="00DD2188" w:rsidRDefault="00DC3E80" w:rsidP="00DD21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2188">
        <w:rPr>
          <w:rFonts w:ascii="Arial" w:hAnsi="Arial" w:cs="Arial"/>
          <w:sz w:val="22"/>
          <w:szCs w:val="22"/>
        </w:rPr>
        <w:t>That Affiant</w:t>
      </w:r>
      <w:r w:rsidR="009C218E">
        <w:rPr>
          <w:rFonts w:ascii="Arial" w:hAnsi="Arial" w:cs="Arial"/>
          <w:sz w:val="22"/>
          <w:szCs w:val="22"/>
        </w:rPr>
        <w:t>(s)</w:t>
      </w:r>
      <w:r w:rsidRPr="00DD2188">
        <w:rPr>
          <w:rFonts w:ascii="Arial" w:hAnsi="Arial" w:cs="Arial"/>
          <w:sz w:val="22"/>
          <w:szCs w:val="22"/>
        </w:rPr>
        <w:t xml:space="preserve">, </w:t>
      </w:r>
      <w:r w:rsidR="00C33023">
        <w:rPr>
          <w:rFonts w:ascii="Arial" w:hAnsi="Arial" w:cs="Arial"/>
          <w:sz w:val="22"/>
          <w:szCs w:val="22"/>
        </w:rPr>
        <w:t>with the</w:t>
      </w:r>
      <w:r w:rsidR="009C218E">
        <w:rPr>
          <w:rFonts w:ascii="Arial" w:hAnsi="Arial" w:cs="Arial"/>
          <w:sz w:val="22"/>
          <w:szCs w:val="22"/>
        </w:rPr>
        <w:t xml:space="preserve"> marital status </w:t>
      </w:r>
      <w:r w:rsidR="00C33023">
        <w:rPr>
          <w:rFonts w:ascii="Arial" w:hAnsi="Arial" w:cs="Arial"/>
          <w:sz w:val="22"/>
          <w:szCs w:val="22"/>
        </w:rPr>
        <w:t>of</w:t>
      </w:r>
      <w:r w:rsidR="009C218E">
        <w:rPr>
          <w:rFonts w:ascii="Arial" w:hAnsi="Arial" w:cs="Arial"/>
          <w:sz w:val="22"/>
          <w:szCs w:val="22"/>
        </w:rPr>
        <w:t xml:space="preserve"> </w:t>
      </w:r>
      <w:r w:rsidR="009C218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(S) MARTIAL STATUS]"/>
            </w:textInput>
          </w:ffData>
        </w:fldChar>
      </w:r>
      <w:r w:rsidR="009C218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218E">
        <w:rPr>
          <w:rFonts w:ascii="Arial" w:hAnsi="Arial" w:cs="Arial"/>
          <w:sz w:val="22"/>
          <w:szCs w:val="22"/>
          <w:u w:val="single"/>
        </w:rPr>
      </w:r>
      <w:r w:rsidR="009C218E">
        <w:rPr>
          <w:rFonts w:ascii="Arial" w:hAnsi="Arial" w:cs="Arial"/>
          <w:sz w:val="22"/>
          <w:szCs w:val="22"/>
          <w:u w:val="single"/>
        </w:rPr>
        <w:fldChar w:fldCharType="separate"/>
      </w:r>
      <w:r w:rsidR="009C218E">
        <w:rPr>
          <w:rFonts w:ascii="Arial" w:hAnsi="Arial" w:cs="Arial"/>
          <w:noProof/>
          <w:sz w:val="22"/>
          <w:szCs w:val="22"/>
          <w:u w:val="single"/>
        </w:rPr>
        <w:t>[AFFIANT(S) MARTIAL STATUS]</w:t>
      </w:r>
      <w:r w:rsidR="009C218E">
        <w:rPr>
          <w:rFonts w:ascii="Arial" w:hAnsi="Arial" w:cs="Arial"/>
          <w:sz w:val="22"/>
          <w:szCs w:val="22"/>
          <w:u w:val="single"/>
        </w:rPr>
        <w:fldChar w:fldCharType="end"/>
      </w:r>
      <w:r w:rsidRPr="00DD2188">
        <w:rPr>
          <w:rFonts w:ascii="Arial" w:hAnsi="Arial" w:cs="Arial"/>
          <w:sz w:val="22"/>
          <w:szCs w:val="22"/>
        </w:rPr>
        <w:t>, is</w:t>
      </w:r>
      <w:r w:rsidR="009C218E">
        <w:rPr>
          <w:rFonts w:ascii="Arial" w:hAnsi="Arial" w:cs="Arial"/>
          <w:sz w:val="22"/>
          <w:szCs w:val="22"/>
        </w:rPr>
        <w:t>/are</w:t>
      </w:r>
      <w:r w:rsidRPr="00DD2188">
        <w:rPr>
          <w:rFonts w:ascii="Arial" w:hAnsi="Arial" w:cs="Arial"/>
          <w:sz w:val="22"/>
          <w:szCs w:val="22"/>
        </w:rPr>
        <w:t xml:space="preserve"> the owner</w:t>
      </w:r>
      <w:r w:rsidR="009C218E">
        <w:rPr>
          <w:rFonts w:ascii="Arial" w:hAnsi="Arial" w:cs="Arial"/>
          <w:sz w:val="22"/>
          <w:szCs w:val="22"/>
        </w:rPr>
        <w:t>(s)</w:t>
      </w:r>
      <w:r w:rsidRPr="00DD2188">
        <w:rPr>
          <w:rFonts w:ascii="Arial" w:hAnsi="Arial" w:cs="Arial"/>
          <w:sz w:val="22"/>
          <w:szCs w:val="22"/>
        </w:rPr>
        <w:t xml:space="preserve"> of record of the following real property located at </w:t>
      </w:r>
      <w:r w:rsidRPr="00DD21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DD21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D2188">
        <w:rPr>
          <w:rFonts w:ascii="Arial" w:hAnsi="Arial" w:cs="Arial"/>
          <w:sz w:val="22"/>
          <w:szCs w:val="22"/>
          <w:u w:val="single"/>
        </w:rPr>
      </w:r>
      <w:r w:rsidRPr="00DD21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DD2188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Pr="00DD2188">
        <w:rPr>
          <w:rFonts w:ascii="Arial" w:hAnsi="Arial" w:cs="Arial"/>
          <w:sz w:val="22"/>
          <w:szCs w:val="22"/>
          <w:u w:val="single"/>
        </w:rPr>
        <w:fldChar w:fldCharType="end"/>
      </w:r>
      <w:r w:rsidRPr="00DD2188">
        <w:rPr>
          <w:rFonts w:ascii="Arial" w:hAnsi="Arial" w:cs="Arial"/>
          <w:sz w:val="22"/>
          <w:szCs w:val="22"/>
        </w:rPr>
        <w:t>, as more fully described as follows:</w:t>
      </w:r>
    </w:p>
    <w:p w14:paraId="2B4151FD" w14:textId="4FF49F6F" w:rsidR="00E102E3" w:rsidRPr="00E102E3" w:rsidRDefault="00081FD2" w:rsidP="00B01883">
      <w:pPr>
        <w:pStyle w:val="ParaFirst-lineIndent"/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9F0FDC1" w14:textId="6AFBB53C" w:rsidR="00230D94" w:rsidRDefault="00230D94" w:rsidP="00E102E3">
      <w:pPr>
        <w:pStyle w:val="ParaFirst-lineIndent"/>
        <w:rPr>
          <w:rFonts w:ascii="Arial" w:hAnsi="Arial" w:cs="Arial"/>
          <w:sz w:val="22"/>
          <w:szCs w:val="22"/>
          <w:u w:val="single"/>
        </w:rPr>
      </w:pPr>
      <w:r w:rsidRPr="00230D94">
        <w:rPr>
          <w:rFonts w:ascii="Arial" w:hAnsi="Arial" w:cs="Arial"/>
          <w:sz w:val="22"/>
          <w:szCs w:val="22"/>
        </w:rPr>
        <w:t xml:space="preserve">Parcel Identification Number: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CEL IDENTIFICATION NUMBE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[PARCEL IDENTIFICATION NUMBER]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12E085" w14:textId="110B0357" w:rsidR="009D02CC" w:rsidRDefault="003839EE" w:rsidP="009D02CC">
      <w:pPr>
        <w:pStyle w:val="ParaFirst-lineIndent"/>
        <w:rPr>
          <w:rFonts w:ascii="Arial" w:hAnsi="Arial" w:cs="Arial"/>
          <w:sz w:val="22"/>
          <w:szCs w:val="22"/>
          <w:u w:val="single"/>
        </w:rPr>
      </w:pPr>
      <w:r w:rsidRPr="00230D94">
        <w:rPr>
          <w:rFonts w:ascii="Arial" w:hAnsi="Arial" w:cs="Arial"/>
          <w:sz w:val="22"/>
          <w:szCs w:val="22"/>
        </w:rPr>
        <w:t xml:space="preserve">Prior Instrument Reference: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OK AND PAGE INFO OF PRIOR INSTRUMENT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[BOOK AND PAGE INFO OF PRIOR INSTRUMENT]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8BECF4" w14:textId="77777777" w:rsidR="009D02CC" w:rsidRDefault="009D02CC" w:rsidP="009D02CC">
      <w:pPr>
        <w:pStyle w:val="ParaFirst-lineIndent"/>
        <w:spacing w:before="0"/>
        <w:rPr>
          <w:rFonts w:ascii="Arial" w:hAnsi="Arial" w:cs="Arial"/>
          <w:sz w:val="22"/>
          <w:szCs w:val="22"/>
          <w:u w:val="single"/>
        </w:rPr>
      </w:pPr>
    </w:p>
    <w:p w14:paraId="787FCBCB" w14:textId="77777777" w:rsidR="009D02CC" w:rsidRPr="00BB4B34" w:rsidRDefault="009D02CC" w:rsidP="009D02CC">
      <w:pPr>
        <w:pStyle w:val="ParaFirst-line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4B34">
        <w:rPr>
          <w:rFonts w:ascii="Arial" w:hAnsi="Arial" w:cs="Arial"/>
          <w:sz w:val="22"/>
          <w:szCs w:val="22"/>
        </w:rPr>
        <w:t xml:space="preserve">That title of record to the above property is held by </w:t>
      </w:r>
      <w:r>
        <w:rPr>
          <w:rFonts w:ascii="Arial" w:hAnsi="Arial" w:cs="Arial"/>
          <w:sz w:val="22"/>
          <w:szCs w:val="22"/>
        </w:rPr>
        <w:t>Affiant(s)</w:t>
      </w:r>
      <w:r w:rsidRPr="00BB4B34">
        <w:rPr>
          <w:rFonts w:ascii="Arial" w:hAnsi="Arial" w:cs="Arial"/>
          <w:sz w:val="22"/>
          <w:szCs w:val="22"/>
        </w:rPr>
        <w:t xml:space="preserve"> as follows:</w:t>
      </w:r>
    </w:p>
    <w:p w14:paraId="59BA2AF2" w14:textId="77777777" w:rsidR="009D02CC" w:rsidRPr="00BB4B34" w:rsidRDefault="00DD2504" w:rsidP="009D02CC">
      <w:pPr>
        <w:pStyle w:val="ParaFirst-lineInden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98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02CC">
        <w:rPr>
          <w:rFonts w:ascii="Arial" w:hAnsi="Arial" w:cs="Arial"/>
          <w:sz w:val="22"/>
          <w:szCs w:val="22"/>
        </w:rPr>
        <w:t xml:space="preserve"> - </w:t>
      </w:r>
      <w:r w:rsidR="009D02CC" w:rsidRPr="00BB4B34">
        <w:rPr>
          <w:rFonts w:ascii="Arial" w:hAnsi="Arial" w:cs="Arial"/>
          <w:sz w:val="22"/>
          <w:szCs w:val="22"/>
        </w:rPr>
        <w:t>Sole Owner</w:t>
      </w:r>
    </w:p>
    <w:p w14:paraId="560E7E06" w14:textId="77777777" w:rsidR="009D02CC" w:rsidRPr="00BB4B34" w:rsidRDefault="00DD2504" w:rsidP="009D02CC">
      <w:pPr>
        <w:pStyle w:val="ParaFirst-lineInden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61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02CC">
        <w:rPr>
          <w:rFonts w:ascii="Arial" w:hAnsi="Arial" w:cs="Arial"/>
          <w:sz w:val="22"/>
          <w:szCs w:val="22"/>
        </w:rPr>
        <w:t xml:space="preserve"> - </w:t>
      </w:r>
      <w:r w:rsidR="009D02CC" w:rsidRPr="00BB4B34">
        <w:rPr>
          <w:rFonts w:ascii="Arial" w:hAnsi="Arial" w:cs="Arial"/>
          <w:sz w:val="22"/>
          <w:szCs w:val="22"/>
        </w:rPr>
        <w:t>Tenant</w:t>
      </w:r>
      <w:r w:rsidR="009D02CC">
        <w:rPr>
          <w:rFonts w:ascii="Arial" w:hAnsi="Arial" w:cs="Arial"/>
          <w:sz w:val="22"/>
          <w:szCs w:val="22"/>
        </w:rPr>
        <w:t>(</w:t>
      </w:r>
      <w:r w:rsidR="009D02CC" w:rsidRPr="00BB4B34">
        <w:rPr>
          <w:rFonts w:ascii="Arial" w:hAnsi="Arial" w:cs="Arial"/>
          <w:sz w:val="22"/>
          <w:szCs w:val="22"/>
        </w:rPr>
        <w:t>s</w:t>
      </w:r>
      <w:r w:rsidR="009D02CC">
        <w:rPr>
          <w:rFonts w:ascii="Arial" w:hAnsi="Arial" w:cs="Arial"/>
          <w:sz w:val="22"/>
          <w:szCs w:val="22"/>
        </w:rPr>
        <w:t>)</w:t>
      </w:r>
      <w:r w:rsidR="009D02CC" w:rsidRPr="00BB4B34">
        <w:rPr>
          <w:rFonts w:ascii="Arial" w:hAnsi="Arial" w:cs="Arial"/>
          <w:sz w:val="22"/>
          <w:szCs w:val="22"/>
        </w:rPr>
        <w:t xml:space="preserve"> in Common</w:t>
      </w:r>
    </w:p>
    <w:p w14:paraId="05058C8B" w14:textId="77777777" w:rsidR="009D02CC" w:rsidRPr="00BB4B34" w:rsidRDefault="00DD2504" w:rsidP="009D02CC">
      <w:pPr>
        <w:pStyle w:val="ParaFirst-lineInden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34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02CC">
        <w:rPr>
          <w:rFonts w:ascii="Arial" w:hAnsi="Arial" w:cs="Arial"/>
          <w:sz w:val="22"/>
          <w:szCs w:val="22"/>
        </w:rPr>
        <w:t xml:space="preserve"> - </w:t>
      </w:r>
      <w:r w:rsidR="009D02CC" w:rsidRPr="00BB4B34">
        <w:rPr>
          <w:rFonts w:ascii="Arial" w:hAnsi="Arial" w:cs="Arial"/>
          <w:sz w:val="22"/>
          <w:szCs w:val="22"/>
        </w:rPr>
        <w:t>Tenant</w:t>
      </w:r>
      <w:r w:rsidR="009D02CC">
        <w:rPr>
          <w:rFonts w:ascii="Arial" w:hAnsi="Arial" w:cs="Arial"/>
          <w:sz w:val="22"/>
          <w:szCs w:val="22"/>
        </w:rPr>
        <w:t>(</w:t>
      </w:r>
      <w:r w:rsidR="009D02CC" w:rsidRPr="00BB4B34">
        <w:rPr>
          <w:rFonts w:ascii="Arial" w:hAnsi="Arial" w:cs="Arial"/>
          <w:sz w:val="22"/>
          <w:szCs w:val="22"/>
        </w:rPr>
        <w:t>s</w:t>
      </w:r>
      <w:r w:rsidR="009D02CC">
        <w:rPr>
          <w:rFonts w:ascii="Arial" w:hAnsi="Arial" w:cs="Arial"/>
          <w:sz w:val="22"/>
          <w:szCs w:val="22"/>
        </w:rPr>
        <w:t>)</w:t>
      </w:r>
      <w:r w:rsidR="009D02CC" w:rsidRPr="00BB4B34">
        <w:rPr>
          <w:rFonts w:ascii="Arial" w:hAnsi="Arial" w:cs="Arial"/>
          <w:sz w:val="22"/>
          <w:szCs w:val="22"/>
        </w:rPr>
        <w:t xml:space="preserve"> in Survivorship</w:t>
      </w:r>
    </w:p>
    <w:p w14:paraId="40ED543D" w14:textId="77777777" w:rsidR="009D02CC" w:rsidRDefault="00DD2504" w:rsidP="009D02CC">
      <w:pPr>
        <w:pStyle w:val="ParaFirst-lineInden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9028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02CC">
        <w:rPr>
          <w:rFonts w:ascii="Arial" w:hAnsi="Arial" w:cs="Arial"/>
          <w:sz w:val="22"/>
          <w:szCs w:val="22"/>
        </w:rPr>
        <w:t xml:space="preserve"> - </w:t>
      </w:r>
      <w:r w:rsidR="009D02CC" w:rsidRPr="00BB4B34">
        <w:rPr>
          <w:rFonts w:ascii="Arial" w:hAnsi="Arial" w:cs="Arial"/>
          <w:sz w:val="22"/>
          <w:szCs w:val="22"/>
        </w:rPr>
        <w:t>Tenant</w:t>
      </w:r>
      <w:r w:rsidR="009D02CC">
        <w:rPr>
          <w:rFonts w:ascii="Arial" w:hAnsi="Arial" w:cs="Arial"/>
          <w:sz w:val="22"/>
          <w:szCs w:val="22"/>
        </w:rPr>
        <w:t>(</w:t>
      </w:r>
      <w:r w:rsidR="009D02CC" w:rsidRPr="00BB4B34">
        <w:rPr>
          <w:rFonts w:ascii="Arial" w:hAnsi="Arial" w:cs="Arial"/>
          <w:sz w:val="22"/>
          <w:szCs w:val="22"/>
        </w:rPr>
        <w:t>s</w:t>
      </w:r>
      <w:r w:rsidR="009D02CC">
        <w:rPr>
          <w:rFonts w:ascii="Arial" w:hAnsi="Arial" w:cs="Arial"/>
          <w:sz w:val="22"/>
          <w:szCs w:val="22"/>
        </w:rPr>
        <w:t>)</w:t>
      </w:r>
      <w:r w:rsidR="009D02CC" w:rsidRPr="00BB4B34">
        <w:rPr>
          <w:rFonts w:ascii="Arial" w:hAnsi="Arial" w:cs="Arial"/>
          <w:sz w:val="22"/>
          <w:szCs w:val="22"/>
        </w:rPr>
        <w:t xml:space="preserve"> by the Entireties</w:t>
      </w:r>
    </w:p>
    <w:p w14:paraId="1E56DC2F" w14:textId="77777777" w:rsidR="009D02CC" w:rsidRDefault="00F531FC" w:rsidP="009D02CC">
      <w:pPr>
        <w:pStyle w:val="ParaFirst-lineIndent"/>
        <w:ind w:firstLine="0"/>
        <w:rPr>
          <w:rFonts w:ascii="Arial" w:hAnsi="Arial" w:cs="Arial"/>
          <w:sz w:val="22"/>
          <w:szCs w:val="22"/>
          <w:u w:val="single"/>
        </w:rPr>
        <w:sectPr w:rsidR="009D02CC" w:rsidSect="009D02CC">
          <w:headerReference w:type="default" r:id="rId8"/>
          <w:footerReference w:type="default" r:id="rId9"/>
          <w:pgSz w:w="12240" w:h="15840" w:code="1"/>
          <w:pgMar w:top="4320" w:right="1440" w:bottom="1440" w:left="1440" w:header="720" w:footer="144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br/>
      </w:r>
    </w:p>
    <w:p w14:paraId="1B54056F" w14:textId="416E58CC" w:rsidR="00DD0419" w:rsidRPr="00DD0419" w:rsidRDefault="00447D88" w:rsidP="00DD0419">
      <w:pPr>
        <w:pStyle w:val="ParaFirst-line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bookmarkStart w:id="1" w:name="_Hlk106799128"/>
      <w:r w:rsidRPr="00607273">
        <w:rPr>
          <w:rFonts w:ascii="Arial" w:hAnsi="Arial" w:cs="Arial"/>
          <w:sz w:val="22"/>
          <w:szCs w:val="22"/>
        </w:rPr>
        <w:lastRenderedPageBreak/>
        <w:t xml:space="preserve">That </w:t>
      </w:r>
      <w:r w:rsidR="00B01883" w:rsidRPr="00B01883">
        <w:rPr>
          <w:rFonts w:ascii="Arial" w:hAnsi="Arial" w:cs="Arial"/>
          <w:sz w:val="22"/>
          <w:szCs w:val="22"/>
        </w:rPr>
        <w:t>Affiant(s)</w:t>
      </w:r>
      <w:r w:rsidR="004345C7">
        <w:rPr>
          <w:rFonts w:ascii="Arial" w:hAnsi="Arial" w:cs="Arial"/>
          <w:sz w:val="22"/>
          <w:szCs w:val="22"/>
        </w:rPr>
        <w:t xml:space="preserve"> </w:t>
      </w:r>
      <w:r w:rsidR="00424834" w:rsidRPr="00981F44">
        <w:rPr>
          <w:rFonts w:ascii="Arial" w:hAnsi="Arial" w:cs="Arial"/>
          <w:sz w:val="22"/>
          <w:szCs w:val="22"/>
        </w:rPr>
        <w:t>hereby designate</w:t>
      </w:r>
      <w:r w:rsidR="00424834">
        <w:rPr>
          <w:rFonts w:ascii="Arial" w:hAnsi="Arial" w:cs="Arial"/>
          <w:sz w:val="22"/>
          <w:szCs w:val="22"/>
        </w:rPr>
        <w:t xml:space="preserve">s the </w:t>
      </w:r>
      <w:sdt>
        <w:sdtPr>
          <w:rPr>
            <w:rFonts w:ascii="Arial" w:hAnsi="Arial" w:cs="Arial"/>
            <w:sz w:val="22"/>
            <w:szCs w:val="22"/>
          </w:rPr>
          <w:id w:val="-50528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8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4834">
        <w:rPr>
          <w:rFonts w:ascii="Arial" w:hAnsi="Arial" w:cs="Arial"/>
          <w:sz w:val="22"/>
          <w:szCs w:val="22"/>
        </w:rPr>
        <w:t xml:space="preserve"> entire </w:t>
      </w:r>
      <w:r w:rsidR="00424834" w:rsidRPr="00981F44">
        <w:rPr>
          <w:rFonts w:ascii="Arial" w:hAnsi="Arial" w:cs="Arial"/>
          <w:sz w:val="22"/>
          <w:szCs w:val="22"/>
        </w:rPr>
        <w:t xml:space="preserve">undivided </w:t>
      </w:r>
      <w:r w:rsidR="00424834">
        <w:rPr>
          <w:rFonts w:ascii="Arial" w:hAnsi="Arial" w:cs="Arial"/>
          <w:sz w:val="22"/>
          <w:szCs w:val="22"/>
        </w:rPr>
        <w:t xml:space="preserve">interest in the property </w:t>
      </w:r>
      <w:r w:rsidR="00424834" w:rsidRPr="0049752D">
        <w:rPr>
          <w:rFonts w:ascii="Arial" w:hAnsi="Arial" w:cs="Arial"/>
          <w:sz w:val="22"/>
          <w:szCs w:val="22"/>
        </w:rPr>
        <w:t>OR</w:t>
      </w:r>
      <w:r w:rsidR="00424834">
        <w:rPr>
          <w:rFonts w:ascii="Arial" w:hAnsi="Arial" w:cs="Arial"/>
          <w:b/>
          <w:bCs/>
          <w:sz w:val="22"/>
          <w:szCs w:val="22"/>
        </w:rPr>
        <w:t xml:space="preserve"> </w:t>
      </w:r>
      <w:r w:rsidR="00424834">
        <w:rPr>
          <w:rFonts w:ascii="Arial" w:hAnsi="Arial" w:cs="Arial"/>
          <w:b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76777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8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4834">
        <w:rPr>
          <w:rFonts w:ascii="Arial" w:hAnsi="Arial" w:cs="Arial"/>
          <w:sz w:val="22"/>
          <w:szCs w:val="22"/>
        </w:rPr>
        <w:t xml:space="preserve"> an undivided </w:t>
      </w:r>
      <w:r w:rsidR="004248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DIVIDED FRACTIONAL INTEREST AMOUNT]"/>
            </w:textInput>
          </w:ffData>
        </w:fldChar>
      </w:r>
      <w:r w:rsidR="004248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4834">
        <w:rPr>
          <w:rFonts w:ascii="Arial" w:hAnsi="Arial" w:cs="Arial"/>
          <w:sz w:val="22"/>
          <w:szCs w:val="22"/>
          <w:u w:val="single"/>
        </w:rPr>
      </w:r>
      <w:r w:rsidR="00424834">
        <w:rPr>
          <w:rFonts w:ascii="Arial" w:hAnsi="Arial" w:cs="Arial"/>
          <w:sz w:val="22"/>
          <w:szCs w:val="22"/>
          <w:u w:val="single"/>
        </w:rPr>
        <w:fldChar w:fldCharType="separate"/>
      </w:r>
      <w:r w:rsidR="00424834">
        <w:rPr>
          <w:rFonts w:ascii="Arial" w:hAnsi="Arial" w:cs="Arial"/>
          <w:noProof/>
          <w:sz w:val="22"/>
          <w:szCs w:val="22"/>
          <w:u w:val="single"/>
        </w:rPr>
        <w:t>[UNDIVIDED FRACTIONAL INTEREST AMOUNT]</w:t>
      </w:r>
      <w:r w:rsidR="00424834">
        <w:rPr>
          <w:rFonts w:ascii="Arial" w:hAnsi="Arial" w:cs="Arial"/>
          <w:sz w:val="22"/>
          <w:szCs w:val="22"/>
          <w:u w:val="single"/>
        </w:rPr>
        <w:fldChar w:fldCharType="end"/>
      </w:r>
      <w:r w:rsidR="004022CE">
        <w:rPr>
          <w:rFonts w:ascii="Arial" w:hAnsi="Arial" w:cs="Arial"/>
          <w:sz w:val="22"/>
          <w:szCs w:val="22"/>
        </w:rPr>
        <w:t>%</w:t>
      </w:r>
      <w:r w:rsidR="00424834">
        <w:rPr>
          <w:rFonts w:ascii="Arial" w:hAnsi="Arial" w:cs="Arial"/>
          <w:sz w:val="22"/>
          <w:szCs w:val="22"/>
        </w:rPr>
        <w:t xml:space="preserve"> </w:t>
      </w:r>
      <w:r w:rsidR="00424834" w:rsidRPr="003A6EF1">
        <w:rPr>
          <w:rFonts w:ascii="Arial" w:hAnsi="Arial" w:cs="Arial"/>
          <w:sz w:val="22"/>
          <w:szCs w:val="22"/>
        </w:rPr>
        <w:t xml:space="preserve">held by </w:t>
      </w:r>
      <w:r w:rsidR="00424834">
        <w:rPr>
          <w:rFonts w:ascii="Arial" w:hAnsi="Arial" w:cs="Arial"/>
          <w:sz w:val="22"/>
          <w:szCs w:val="22"/>
        </w:rPr>
        <w:t>Affiant(s)</w:t>
      </w:r>
      <w:r w:rsidR="00424834" w:rsidRPr="003A6EF1">
        <w:rPr>
          <w:rFonts w:ascii="Arial" w:hAnsi="Arial" w:cs="Arial"/>
          <w:sz w:val="22"/>
          <w:szCs w:val="22"/>
        </w:rPr>
        <w:t xml:space="preserve"> for transfer on death to </w:t>
      </w:r>
      <w:r w:rsidR="00DD0419">
        <w:rPr>
          <w:rFonts w:ascii="Arial" w:hAnsi="Arial" w:cs="Arial"/>
          <w:sz w:val="22"/>
          <w:szCs w:val="22"/>
        </w:rPr>
        <w:t>the person or persons named below, as transfer on death beneficiary or beneficiaries, to receive the title of Affiant(s) upon his/her/their death as follows:</w:t>
      </w:r>
      <w:bookmarkEnd w:id="1"/>
      <w:r w:rsidR="00DD0419" w:rsidRPr="00DD0419">
        <w:rPr>
          <w:rFonts w:ascii="Arial" w:hAnsi="Arial" w:cs="Arial"/>
          <w:sz w:val="22"/>
          <w:szCs w:val="22"/>
          <w:u w:val="single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5"/>
        <w:gridCol w:w="3950"/>
        <w:gridCol w:w="2170"/>
      </w:tblGrid>
      <w:tr w:rsidR="00DD0419" w14:paraId="27EAD4D5" w14:textId="77777777" w:rsidTr="00300092">
        <w:trPr>
          <w:jc w:val="center"/>
        </w:trPr>
        <w:tc>
          <w:tcPr>
            <w:tcW w:w="3155" w:type="dxa"/>
          </w:tcPr>
          <w:p w14:paraId="01613FD5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Beneficiary</w:t>
            </w:r>
          </w:p>
        </w:tc>
        <w:tc>
          <w:tcPr>
            <w:tcW w:w="3950" w:type="dxa"/>
          </w:tcPr>
          <w:p w14:paraId="0ADA6CF4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Undivided Interest of Affiant(s)</w:t>
            </w:r>
          </w:p>
        </w:tc>
        <w:tc>
          <w:tcPr>
            <w:tcW w:w="2170" w:type="dxa"/>
          </w:tcPr>
          <w:p w14:paraId="7892844F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Tenancy</w:t>
            </w:r>
          </w:p>
        </w:tc>
      </w:tr>
      <w:tr w:rsidR="00DD0419" w14:paraId="56EC86DB" w14:textId="77777777" w:rsidTr="00300092">
        <w:trPr>
          <w:jc w:val="center"/>
        </w:trPr>
        <w:tc>
          <w:tcPr>
            <w:tcW w:w="3155" w:type="dxa"/>
          </w:tcPr>
          <w:p w14:paraId="76F3B07D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IARY NAME]"/>
                  </w:textInput>
                </w:ffData>
              </w:fldChar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44FD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[BENEFICIARY NAME]</w:t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50" w:type="dxa"/>
          </w:tcPr>
          <w:p w14:paraId="7DC6A5B1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ARY INTEREST AMOUNT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[BENEFICARY INTEREST AMOUNT]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70" w:type="dxa"/>
          </w:tcPr>
          <w:p w14:paraId="48CF61EC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CY TYP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[TENANCY TYPE]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D0419" w14:paraId="2F73E5BF" w14:textId="77777777" w:rsidTr="00300092">
        <w:trPr>
          <w:jc w:val="center"/>
        </w:trPr>
        <w:tc>
          <w:tcPr>
            <w:tcW w:w="3155" w:type="dxa"/>
          </w:tcPr>
          <w:p w14:paraId="4AFE5D85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IARY NAME]"/>
                  </w:textInput>
                </w:ffData>
              </w:fldChar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44FD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[BENEFICIARY NAME]</w:t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50" w:type="dxa"/>
          </w:tcPr>
          <w:p w14:paraId="1B56889E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ARY INTEREST AMOUNT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[BENEFICARY INTEREST AMOUNT]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70" w:type="dxa"/>
          </w:tcPr>
          <w:p w14:paraId="61C3CBF2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CY TYP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[TENANCY TYPE]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D0419" w14:paraId="27C2238C" w14:textId="77777777" w:rsidTr="00300092">
        <w:trPr>
          <w:jc w:val="center"/>
        </w:trPr>
        <w:tc>
          <w:tcPr>
            <w:tcW w:w="3155" w:type="dxa"/>
          </w:tcPr>
          <w:p w14:paraId="0C419A45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IARY NAME]"/>
                  </w:textInput>
                </w:ffData>
              </w:fldChar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44FD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[BENEFICIARY NAME]</w:t>
            </w:r>
            <w:r w:rsidRPr="00944FD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950" w:type="dxa"/>
          </w:tcPr>
          <w:p w14:paraId="4BC8004A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NEFICARY INTEREST AMOUNT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[BENEFICARY INTEREST AMOUNT]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70" w:type="dxa"/>
          </w:tcPr>
          <w:p w14:paraId="52BFEBB3" w14:textId="77777777" w:rsidR="00DD0419" w:rsidRDefault="00DD0419" w:rsidP="003000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CY TYP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[TENANCY TYPE]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FEEE6B3" w14:textId="5309000E" w:rsidR="00B97DF8" w:rsidRPr="00DD0419" w:rsidRDefault="00B97DF8" w:rsidP="00DD0419">
      <w:pPr>
        <w:pStyle w:val="ParaFirst-lineIndent"/>
        <w:spacing w:line="276" w:lineRule="auto"/>
        <w:ind w:left="720" w:firstLine="0"/>
        <w:rPr>
          <w:rFonts w:ascii="Arial" w:hAnsi="Arial" w:cs="Arial"/>
          <w:sz w:val="22"/>
          <w:szCs w:val="22"/>
          <w:u w:val="single"/>
        </w:rPr>
      </w:pPr>
    </w:p>
    <w:p w14:paraId="2AB3FD6F" w14:textId="75C659ED" w:rsidR="00015047" w:rsidRPr="00BC38D8" w:rsidRDefault="00F43C18" w:rsidP="00F531FC">
      <w:pPr>
        <w:pStyle w:val="ListParagraph"/>
        <w:numPr>
          <w:ilvl w:val="0"/>
          <w:numId w:val="2"/>
        </w:numPr>
        <w:spacing w:line="276" w:lineRule="auto"/>
        <w:rPr>
          <w:rStyle w:val="ParaFirst-lineIndentChar"/>
          <w:rFonts w:ascii="Arial" w:hAnsi="Arial" w:cs="Arial"/>
          <w:b/>
          <w:bCs/>
          <w:color w:val="auto"/>
          <w:sz w:val="22"/>
          <w:szCs w:val="22"/>
        </w:rPr>
      </w:pPr>
      <w:r w:rsidRPr="00F43C18">
        <w:rPr>
          <w:rStyle w:val="ParaFirst-lineIndentChar"/>
          <w:rFonts w:ascii="Arial" w:hAnsi="Arial" w:cs="Arial"/>
          <w:sz w:val="22"/>
          <w:szCs w:val="22"/>
        </w:rPr>
        <w:t xml:space="preserve">That </w:t>
      </w:r>
      <w:r w:rsidR="0049752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 SPOUSE NAME]"/>
            </w:textInput>
          </w:ffData>
        </w:fldChar>
      </w:r>
      <w:r w:rsidR="0049752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9752D">
        <w:rPr>
          <w:rFonts w:ascii="Arial" w:hAnsi="Arial" w:cs="Arial"/>
          <w:sz w:val="22"/>
          <w:szCs w:val="22"/>
          <w:u w:val="single"/>
        </w:rPr>
      </w:r>
      <w:r w:rsidR="0049752D">
        <w:rPr>
          <w:rFonts w:ascii="Arial" w:hAnsi="Arial" w:cs="Arial"/>
          <w:sz w:val="22"/>
          <w:szCs w:val="22"/>
          <w:u w:val="single"/>
        </w:rPr>
        <w:fldChar w:fldCharType="separate"/>
      </w:r>
      <w:r w:rsidR="0049752D">
        <w:rPr>
          <w:rFonts w:ascii="Arial" w:hAnsi="Arial" w:cs="Arial"/>
          <w:noProof/>
          <w:sz w:val="22"/>
          <w:szCs w:val="22"/>
          <w:u w:val="single"/>
        </w:rPr>
        <w:t>[AFFIANT SPOUSE NAME]</w:t>
      </w:r>
      <w:r w:rsidR="0049752D">
        <w:rPr>
          <w:rFonts w:ascii="Arial" w:hAnsi="Arial" w:cs="Arial"/>
          <w:sz w:val="22"/>
          <w:szCs w:val="22"/>
          <w:u w:val="single"/>
        </w:rPr>
        <w:fldChar w:fldCharType="end"/>
      </w:r>
      <w:r w:rsidR="0049752D" w:rsidRPr="0049752D">
        <w:rPr>
          <w:rFonts w:ascii="Arial" w:hAnsi="Arial" w:cs="Arial"/>
          <w:sz w:val="22"/>
          <w:szCs w:val="22"/>
        </w:rPr>
        <w:t>,</w:t>
      </w:r>
      <w:r w:rsidRPr="00F43C18">
        <w:rPr>
          <w:rStyle w:val="ParaFirst-lineIndentChar"/>
          <w:rFonts w:ascii="Arial" w:hAnsi="Arial" w:cs="Arial"/>
          <w:sz w:val="22"/>
          <w:szCs w:val="22"/>
        </w:rPr>
        <w:t xml:space="preserve"> spouse of the Affiant, states that his/her dower rights are subordinate to the vesting of title to the real property in the transfer on death beneficiary or beneficiaries designated herein.</w:t>
      </w:r>
      <w:r w:rsidR="0049752D" w:rsidRPr="00BC38D8">
        <w:rPr>
          <w:rStyle w:val="ParaFirst-lineIndentChar"/>
          <w:rFonts w:ascii="Arial" w:hAnsi="Arial" w:cs="Arial"/>
          <w:sz w:val="22"/>
          <w:szCs w:val="22"/>
        </w:rPr>
        <w:br/>
      </w:r>
    </w:p>
    <w:p w14:paraId="4E16108E" w14:textId="554C15A7" w:rsidR="00F43C18" w:rsidRPr="0049752D" w:rsidRDefault="0049752D" w:rsidP="00F531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9752D">
        <w:rPr>
          <w:rFonts w:ascii="Arial" w:hAnsi="Arial" w:cs="Arial"/>
          <w:sz w:val="22"/>
          <w:szCs w:val="22"/>
        </w:rPr>
        <w:t>This Affidavit, and the beneficiary designations set forth herein, hereby revokes, replaces and supersedes any prior beneficiary designation by</w:t>
      </w:r>
      <w:r w:rsidR="00C33023">
        <w:rPr>
          <w:rFonts w:ascii="Arial" w:hAnsi="Arial" w:cs="Arial"/>
          <w:sz w:val="22"/>
          <w:szCs w:val="22"/>
        </w:rPr>
        <w:t xml:space="preserve"> Affiant(s)</w:t>
      </w:r>
      <w:r w:rsidRPr="0049752D">
        <w:rPr>
          <w:rFonts w:ascii="Arial" w:hAnsi="Arial" w:cs="Arial"/>
          <w:sz w:val="22"/>
          <w:szCs w:val="22"/>
        </w:rPr>
        <w:t>, whether by deed or affidavit, related to the above-designated real property.</w:t>
      </w:r>
    </w:p>
    <w:p w14:paraId="59D5F42A" w14:textId="69D3EC87" w:rsidR="001F68FA" w:rsidRDefault="001F68FA" w:rsidP="008547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525FF6" w14:textId="72381244" w:rsidR="0060562F" w:rsidRDefault="0060562F" w:rsidP="008547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3774C14" w14:textId="4F4E8677" w:rsidR="009A264D" w:rsidRPr="001F68FA" w:rsidRDefault="008547CB" w:rsidP="00C33023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Affiant</w:t>
      </w:r>
      <w:r w:rsidR="00B97DF8" w:rsidRPr="001F68FA">
        <w:rPr>
          <w:rFonts w:ascii="Arial" w:hAnsi="Arial" w:cs="Arial"/>
          <w:sz w:val="22"/>
          <w:szCs w:val="22"/>
        </w:rPr>
        <w:t xml:space="preserve"> Signature: </w:t>
      </w:r>
      <w:hyperlink r:id="rId10" w:history="1">
        <w:r w:rsidR="00B97DF8"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B97DF8"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3831DA29" w:rsidR="00B97DF8" w:rsidRDefault="00595C97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</w:t>
      </w:r>
      <w:r w:rsidR="00B97DF8" w:rsidRPr="009A264D">
        <w:rPr>
          <w:rFonts w:ascii="Arial" w:hAnsi="Arial" w:cs="Arial"/>
          <w:sz w:val="22"/>
          <w:szCs w:val="22"/>
        </w:rPr>
        <w:t xml:space="preserve"> Name: </w:t>
      </w:r>
      <w:r w:rsidR="008547C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 NAME]"/>
            </w:textInput>
          </w:ffData>
        </w:fldChar>
      </w:r>
      <w:r w:rsidR="008547C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547CB">
        <w:rPr>
          <w:rFonts w:ascii="Arial" w:hAnsi="Arial" w:cs="Arial"/>
          <w:sz w:val="22"/>
          <w:szCs w:val="22"/>
          <w:u w:val="single"/>
        </w:rPr>
      </w:r>
      <w:r w:rsidR="008547CB">
        <w:rPr>
          <w:rFonts w:ascii="Arial" w:hAnsi="Arial" w:cs="Arial"/>
          <w:sz w:val="22"/>
          <w:szCs w:val="22"/>
          <w:u w:val="single"/>
        </w:rPr>
        <w:fldChar w:fldCharType="separate"/>
      </w:r>
      <w:r w:rsidR="008547CB">
        <w:rPr>
          <w:rFonts w:ascii="Arial" w:hAnsi="Arial" w:cs="Arial"/>
          <w:noProof/>
          <w:sz w:val="22"/>
          <w:szCs w:val="22"/>
          <w:u w:val="single"/>
        </w:rPr>
        <w:t>[AFFIANT NAME]</w:t>
      </w:r>
      <w:r w:rsidR="008547C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5D7BFE8C" w:rsidR="009A264D" w:rsidRDefault="008547CB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Affiant</w:t>
      </w:r>
      <w:r w:rsidR="009A264D" w:rsidRPr="00015047">
        <w:rPr>
          <w:rFonts w:ascii="Arial" w:hAnsi="Arial" w:cs="Arial"/>
          <w:sz w:val="22"/>
          <w:szCs w:val="22"/>
        </w:rPr>
        <w:t xml:space="preserve"> Signature: </w:t>
      </w:r>
      <w:hyperlink r:id="rId11" w:history="1">
        <w:r w:rsidR="009A264D"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9A264D"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7CF62E98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8547C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 NAME]"/>
            </w:textInput>
          </w:ffData>
        </w:fldChar>
      </w:r>
      <w:r w:rsidR="008547C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547CB">
        <w:rPr>
          <w:rFonts w:ascii="Arial" w:hAnsi="Arial" w:cs="Arial"/>
          <w:sz w:val="22"/>
          <w:szCs w:val="22"/>
          <w:u w:val="single"/>
        </w:rPr>
      </w:r>
      <w:r w:rsidR="008547CB">
        <w:rPr>
          <w:rFonts w:ascii="Arial" w:hAnsi="Arial" w:cs="Arial"/>
          <w:sz w:val="22"/>
          <w:szCs w:val="22"/>
          <w:u w:val="single"/>
        </w:rPr>
        <w:fldChar w:fldCharType="separate"/>
      </w:r>
      <w:r w:rsidR="008547CB">
        <w:rPr>
          <w:rFonts w:ascii="Arial" w:hAnsi="Arial" w:cs="Arial"/>
          <w:noProof/>
          <w:sz w:val="22"/>
          <w:szCs w:val="22"/>
          <w:u w:val="single"/>
        </w:rPr>
        <w:t>[AFFIANT NAME]</w:t>
      </w:r>
      <w:r w:rsidR="008547C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02CD5C8" w14:textId="77777777" w:rsidR="001F68FA" w:rsidRPr="008547CB" w:rsidRDefault="001F68FA" w:rsidP="008547C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FF3AFC" w14:textId="650D562A" w:rsidR="0060562F" w:rsidRDefault="0060562F" w:rsidP="0060562F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Affiant Spouse Signature</w:t>
      </w:r>
      <w:r w:rsidRPr="00015047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3EC34D" w14:textId="0549BC29" w:rsidR="00C33023" w:rsidRDefault="0060562F" w:rsidP="009D02CC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 SPOUS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[AFFIANT SPOUSE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1B6493B" w14:textId="77777777" w:rsidR="00C33023" w:rsidRDefault="00C33023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F02094F" w14:textId="77777777" w:rsidR="000E00AC" w:rsidRDefault="00F34F93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7E6C7021" w14:textId="77777777" w:rsidR="00B27D3D" w:rsidRDefault="00F34F93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74D5D899" w14:textId="77777777" w:rsidR="00B27D3D" w:rsidRDefault="00B27D3D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6B7DCE" w14:textId="69A4DD9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lastRenderedPageBreak/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86AF248" w14:textId="703A5F08" w:rsidR="00A70E5B" w:rsidRPr="00110184" w:rsidRDefault="00431257" w:rsidP="00081FD2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</w:t>
      </w:r>
      <w:proofErr w:type="spellStart"/>
      <w:r w:rsidR="005E2506" w:rsidRPr="00110184">
        <w:rPr>
          <w:rFonts w:ascii="Arial" w:hAnsi="Arial" w:cs="Arial"/>
          <w:sz w:val="22"/>
          <w:szCs w:val="22"/>
        </w:rPr>
        <w:t>yyyy</w:t>
      </w:r>
      <w:proofErr w:type="spellEnd"/>
      <w:r w:rsidR="005E2506" w:rsidRPr="00110184">
        <w:rPr>
          <w:rFonts w:ascii="Arial" w:hAnsi="Arial" w:cs="Arial"/>
          <w:sz w:val="22"/>
          <w:szCs w:val="22"/>
        </w:rPr>
        <w:t>)</w:t>
      </w: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9D02CC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37E5" w14:textId="77777777" w:rsidR="00DD2504" w:rsidRDefault="00DD2504" w:rsidP="00B21725">
      <w:r>
        <w:separator/>
      </w:r>
    </w:p>
  </w:endnote>
  <w:endnote w:type="continuationSeparator" w:id="0">
    <w:p w14:paraId="2E39DCDE" w14:textId="77777777" w:rsidR="00DD2504" w:rsidRDefault="00DD2504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890D" w14:textId="77777777" w:rsidR="00DD2504" w:rsidRDefault="00DD2504" w:rsidP="00B21725">
      <w:r>
        <w:separator/>
      </w:r>
    </w:p>
  </w:footnote>
  <w:footnote w:type="continuationSeparator" w:id="0">
    <w:p w14:paraId="0AE865ED" w14:textId="77777777" w:rsidR="00DD2504" w:rsidRDefault="00DD2504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4E"/>
    <w:multiLevelType w:val="hybridMultilevel"/>
    <w:tmpl w:val="A1941B1A"/>
    <w:lvl w:ilvl="0" w:tplc="59102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589"/>
    <w:multiLevelType w:val="hybridMultilevel"/>
    <w:tmpl w:val="FB347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DA4BD4"/>
    <w:multiLevelType w:val="hybridMultilevel"/>
    <w:tmpl w:val="CC6E4624"/>
    <w:lvl w:ilvl="0" w:tplc="E22C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3"/>
  </w:num>
  <w:num w:numId="2" w16cid:durableId="535002425">
    <w:abstractNumId w:val="2"/>
  </w:num>
  <w:num w:numId="3" w16cid:durableId="773525414">
    <w:abstractNumId w:val="0"/>
  </w:num>
  <w:num w:numId="4" w16cid:durableId="43786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3C0E"/>
    <w:rsid w:val="00065709"/>
    <w:rsid w:val="00074DD1"/>
    <w:rsid w:val="00081FD2"/>
    <w:rsid w:val="00095275"/>
    <w:rsid w:val="000A23CA"/>
    <w:rsid w:val="000A7191"/>
    <w:rsid w:val="000D5DC3"/>
    <w:rsid w:val="000E00AC"/>
    <w:rsid w:val="000E2E78"/>
    <w:rsid w:val="000F7491"/>
    <w:rsid w:val="00110184"/>
    <w:rsid w:val="001141D1"/>
    <w:rsid w:val="001551E1"/>
    <w:rsid w:val="0016014E"/>
    <w:rsid w:val="001921AE"/>
    <w:rsid w:val="00195DBA"/>
    <w:rsid w:val="001A058C"/>
    <w:rsid w:val="001A602D"/>
    <w:rsid w:val="001D45EB"/>
    <w:rsid w:val="001E6A76"/>
    <w:rsid w:val="001F68FA"/>
    <w:rsid w:val="00213324"/>
    <w:rsid w:val="0022083E"/>
    <w:rsid w:val="002250AC"/>
    <w:rsid w:val="00226984"/>
    <w:rsid w:val="00230D94"/>
    <w:rsid w:val="00253285"/>
    <w:rsid w:val="00262C76"/>
    <w:rsid w:val="00282094"/>
    <w:rsid w:val="00282152"/>
    <w:rsid w:val="00290C6F"/>
    <w:rsid w:val="002A41B6"/>
    <w:rsid w:val="00355EC1"/>
    <w:rsid w:val="00376AF1"/>
    <w:rsid w:val="003839EE"/>
    <w:rsid w:val="00383DDF"/>
    <w:rsid w:val="003871CE"/>
    <w:rsid w:val="00397AED"/>
    <w:rsid w:val="003A4CE0"/>
    <w:rsid w:val="003A6EF1"/>
    <w:rsid w:val="003B72CB"/>
    <w:rsid w:val="004022CE"/>
    <w:rsid w:val="00407781"/>
    <w:rsid w:val="00415F18"/>
    <w:rsid w:val="00424834"/>
    <w:rsid w:val="00424F8C"/>
    <w:rsid w:val="00431257"/>
    <w:rsid w:val="004319E1"/>
    <w:rsid w:val="00433B66"/>
    <w:rsid w:val="004345C7"/>
    <w:rsid w:val="00437667"/>
    <w:rsid w:val="00441013"/>
    <w:rsid w:val="00442CA9"/>
    <w:rsid w:val="00447D88"/>
    <w:rsid w:val="00466EC5"/>
    <w:rsid w:val="004774B5"/>
    <w:rsid w:val="00480532"/>
    <w:rsid w:val="0049752D"/>
    <w:rsid w:val="004C3BF3"/>
    <w:rsid w:val="004D007C"/>
    <w:rsid w:val="004F2C1B"/>
    <w:rsid w:val="005008D9"/>
    <w:rsid w:val="00532675"/>
    <w:rsid w:val="00546E57"/>
    <w:rsid w:val="005546D0"/>
    <w:rsid w:val="0055529F"/>
    <w:rsid w:val="00576622"/>
    <w:rsid w:val="00595C97"/>
    <w:rsid w:val="005C77BD"/>
    <w:rsid w:val="005E2506"/>
    <w:rsid w:val="0060562F"/>
    <w:rsid w:val="00607273"/>
    <w:rsid w:val="006113B0"/>
    <w:rsid w:val="00612DBD"/>
    <w:rsid w:val="0063670A"/>
    <w:rsid w:val="00673314"/>
    <w:rsid w:val="006A2A09"/>
    <w:rsid w:val="006C3CFA"/>
    <w:rsid w:val="006F7922"/>
    <w:rsid w:val="007055E9"/>
    <w:rsid w:val="00766D07"/>
    <w:rsid w:val="007B3E13"/>
    <w:rsid w:val="007C5BBE"/>
    <w:rsid w:val="007D5B16"/>
    <w:rsid w:val="00800890"/>
    <w:rsid w:val="00812050"/>
    <w:rsid w:val="0082371F"/>
    <w:rsid w:val="0082460B"/>
    <w:rsid w:val="0083554D"/>
    <w:rsid w:val="008547CB"/>
    <w:rsid w:val="00856B18"/>
    <w:rsid w:val="00864742"/>
    <w:rsid w:val="008801ED"/>
    <w:rsid w:val="008A674A"/>
    <w:rsid w:val="008B5841"/>
    <w:rsid w:val="008C1C96"/>
    <w:rsid w:val="008C7573"/>
    <w:rsid w:val="008F1580"/>
    <w:rsid w:val="00933C77"/>
    <w:rsid w:val="00944FDF"/>
    <w:rsid w:val="00953AA3"/>
    <w:rsid w:val="00954F27"/>
    <w:rsid w:val="00956271"/>
    <w:rsid w:val="00965763"/>
    <w:rsid w:val="00974514"/>
    <w:rsid w:val="00981F44"/>
    <w:rsid w:val="00992BEF"/>
    <w:rsid w:val="009A264D"/>
    <w:rsid w:val="009B3456"/>
    <w:rsid w:val="009C218E"/>
    <w:rsid w:val="009C4D67"/>
    <w:rsid w:val="009D02CC"/>
    <w:rsid w:val="009D4D08"/>
    <w:rsid w:val="009D6382"/>
    <w:rsid w:val="00A14D62"/>
    <w:rsid w:val="00A17669"/>
    <w:rsid w:val="00A26A59"/>
    <w:rsid w:val="00A4513A"/>
    <w:rsid w:val="00A457D4"/>
    <w:rsid w:val="00A654C0"/>
    <w:rsid w:val="00A70E5B"/>
    <w:rsid w:val="00A94911"/>
    <w:rsid w:val="00AA1C2E"/>
    <w:rsid w:val="00AC29BA"/>
    <w:rsid w:val="00AC32C9"/>
    <w:rsid w:val="00B01883"/>
    <w:rsid w:val="00B04E6E"/>
    <w:rsid w:val="00B21725"/>
    <w:rsid w:val="00B27D3D"/>
    <w:rsid w:val="00B6163A"/>
    <w:rsid w:val="00B66888"/>
    <w:rsid w:val="00B97DF8"/>
    <w:rsid w:val="00BA0327"/>
    <w:rsid w:val="00BA6D30"/>
    <w:rsid w:val="00BB4B34"/>
    <w:rsid w:val="00BB7745"/>
    <w:rsid w:val="00BC38D8"/>
    <w:rsid w:val="00BC6919"/>
    <w:rsid w:val="00BD6BBF"/>
    <w:rsid w:val="00BE38BF"/>
    <w:rsid w:val="00C2450C"/>
    <w:rsid w:val="00C30591"/>
    <w:rsid w:val="00C33023"/>
    <w:rsid w:val="00C4488E"/>
    <w:rsid w:val="00CC07C8"/>
    <w:rsid w:val="00CC1B9B"/>
    <w:rsid w:val="00D355AC"/>
    <w:rsid w:val="00D36CBA"/>
    <w:rsid w:val="00D4373B"/>
    <w:rsid w:val="00D936C0"/>
    <w:rsid w:val="00DC3E80"/>
    <w:rsid w:val="00DC4D1D"/>
    <w:rsid w:val="00DD0419"/>
    <w:rsid w:val="00DD2188"/>
    <w:rsid w:val="00DD2504"/>
    <w:rsid w:val="00DD38A4"/>
    <w:rsid w:val="00E04BA6"/>
    <w:rsid w:val="00E06E64"/>
    <w:rsid w:val="00E102E3"/>
    <w:rsid w:val="00E1065A"/>
    <w:rsid w:val="00E352F8"/>
    <w:rsid w:val="00E449B1"/>
    <w:rsid w:val="00E833AA"/>
    <w:rsid w:val="00EA3879"/>
    <w:rsid w:val="00EC65D3"/>
    <w:rsid w:val="00ED1DDE"/>
    <w:rsid w:val="00F052A5"/>
    <w:rsid w:val="00F33671"/>
    <w:rsid w:val="00F34F93"/>
    <w:rsid w:val="00F43C18"/>
    <w:rsid w:val="00F531FC"/>
    <w:rsid w:val="00F61795"/>
    <w:rsid w:val="00F65ABD"/>
    <w:rsid w:val="00F70803"/>
    <w:rsid w:val="00F73AE1"/>
    <w:rsid w:val="00F77EE9"/>
    <w:rsid w:val="00F85722"/>
    <w:rsid w:val="00F956F0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character" w:customStyle="1" w:styleId="ParaFirst-lineIndentChar">
    <w:name w:val="Para First-line Indent Char"/>
    <w:basedOn w:val="DefaultParagraphFont"/>
    <w:link w:val="ParaFirst-lineIndent"/>
    <w:locked/>
    <w:rsid w:val="00DC3E80"/>
    <w:rPr>
      <w:rFonts w:ascii="Times New Roman" w:hAnsi="Times New Roman" w:cs="Times New Roman"/>
      <w:color w:val="000000"/>
    </w:rPr>
  </w:style>
  <w:style w:type="paragraph" w:customStyle="1" w:styleId="ParaFirst-lineIndent">
    <w:name w:val="Para First-line Indent"/>
    <w:link w:val="ParaFirst-lineIndentChar"/>
    <w:rsid w:val="00DC3E80"/>
    <w:pPr>
      <w:spacing w:before="120"/>
      <w:ind w:firstLine="720"/>
    </w:pPr>
    <w:rPr>
      <w:rFonts w:ascii="Times New Roman" w:hAnsi="Times New Roman" w:cs="Times New Roman"/>
      <w:color w:val="000000"/>
    </w:rPr>
  </w:style>
  <w:style w:type="character" w:customStyle="1" w:styleId="ParagraphChar1">
    <w:name w:val="Paragraph Char1"/>
    <w:basedOn w:val="DefaultParagraphFont"/>
    <w:link w:val="Paragraph"/>
    <w:locked/>
    <w:rsid w:val="004319E1"/>
    <w:rPr>
      <w:rFonts w:ascii="Times New Roman" w:hAnsi="Times New Roman" w:cs="Times New Roman"/>
      <w:color w:val="000000"/>
    </w:rPr>
  </w:style>
  <w:style w:type="paragraph" w:customStyle="1" w:styleId="Paragraph">
    <w:name w:val="Paragraph"/>
    <w:link w:val="ParagraphChar1"/>
    <w:qFormat/>
    <w:rsid w:val="004319E1"/>
    <w:pPr>
      <w:spacing w:before="12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0AF8A-E97A-4CAF-9D9B-321972A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Transfer on Death Designation Affidavit Form</vt:lpstr>
    </vt:vector>
  </TitlesOfParts>
  <Manager/>
  <Company/>
  <LinksUpToDate>false</LinksUpToDate>
  <CharactersWithSpaces>3507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Transfer on Death Designation Affidavit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2022-07-07T19:49:00Z</dcterms:created>
  <dcterms:modified xsi:type="dcterms:W3CDTF">2022-07-12T16:35:00Z</dcterms:modified>
  <cp:category/>
</cp:coreProperties>
</file>