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7182649C" w:rsidR="006E1092" w:rsidRDefault="00175F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175FD6">
        <w:rPr>
          <w:rFonts w:ascii="Arial" w:hAnsi="Arial" w:cs="Arial"/>
          <w:b/>
          <w:bCs/>
          <w:sz w:val="40"/>
          <w:szCs w:val="40"/>
          <w:lang w:val="en-US"/>
        </w:rPr>
        <w:t xml:space="preserve">PAYMENT </w:t>
      </w:r>
      <w:r>
        <w:rPr>
          <w:rFonts w:ascii="Arial" w:hAnsi="Arial" w:cs="Arial"/>
          <w:b/>
          <w:bCs/>
          <w:sz w:val="40"/>
          <w:szCs w:val="40"/>
          <w:lang w:val="en-US"/>
        </w:rPr>
        <w:t>DEMAND LETTER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E7E573" w14:textId="77777777" w:rsidR="00B74BAE" w:rsidRDefault="00B74BAE" w:rsidP="00B74BAE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4B5A493D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61B8888B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F5B1F19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5C503C8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522EF9AE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F2D62DF" w14:textId="77777777" w:rsidR="00B74BAE" w:rsidRDefault="00B74BAE" w:rsidP="00B74BAE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5E244142" w:rsidR="007D032D" w:rsidRDefault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2015FE1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75FD6">
        <w:rPr>
          <w:rFonts w:ascii="Arial" w:hAnsi="Arial" w:cs="Arial"/>
          <w:b/>
          <w:bCs/>
          <w:sz w:val="24"/>
          <w:szCs w:val="24"/>
          <w:lang w:val="en-US"/>
        </w:rPr>
        <w:t>THIS IS AN ATTEMPT TO COLLECT A DEBT.</w:t>
      </w:r>
    </w:p>
    <w:p w14:paraId="49C8061E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9F7C66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75FD6">
        <w:rPr>
          <w:rFonts w:ascii="Arial" w:hAnsi="Arial" w:cs="Arial"/>
          <w:b/>
          <w:bCs/>
          <w:sz w:val="24"/>
          <w:szCs w:val="24"/>
          <w:lang w:val="en-US"/>
        </w:rPr>
        <w:t>AMOUNT DUE $</w:t>
      </w:r>
      <w:r w:rsidRPr="00175FD6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>
              <w:default w:val="[DOLLAR AMOUNT DUE]"/>
            </w:textInput>
          </w:ffData>
        </w:fldChar>
      </w:r>
      <w:bookmarkStart w:id="3" w:name="Text7"/>
      <w:r w:rsidRPr="00175FD6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175FD6">
        <w:rPr>
          <w:rFonts w:ascii="Arial" w:hAnsi="Arial" w:cs="Arial"/>
          <w:sz w:val="24"/>
          <w:szCs w:val="24"/>
          <w:lang w:val="en-US"/>
        </w:rPr>
      </w:r>
      <w:r w:rsidRPr="00175FD6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175FD6">
        <w:rPr>
          <w:rFonts w:ascii="Arial" w:hAnsi="Arial" w:cs="Arial"/>
          <w:sz w:val="24"/>
          <w:szCs w:val="24"/>
          <w:lang w:val="en-US"/>
        </w:rPr>
        <w:t>[DOLLAR AMOUNT DUE]</w:t>
      </w:r>
      <w:r w:rsidRPr="00175FD6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4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4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7EA1E29C" w14:textId="77777777" w:rsidR="000C20CB" w:rsidRDefault="000C20CB" w:rsidP="00175FD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449221B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You currently have an outstanding balance with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[NAME OF DEBTO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DEBTOR]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in the amount of </w:t>
      </w:r>
      <w:r w:rsidRPr="00373286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DOLLAR AMOUNT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4AE480A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D0E867D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The outstanding balance is in regard to: 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REASON FOR BALANCE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[REASON FOR BALANCE]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14A67F6" w14:textId="77777777" w:rsidR="000C20CB" w:rsidRPr="009F564A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E8340A0" w14:textId="77777777" w:rsidR="000C20CB" w:rsidRDefault="000C20CB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order to resolve this matter, we have provided the following payment options: (check all that apply)</w:t>
      </w:r>
    </w:p>
    <w:p w14:paraId="0C53286C" w14:textId="77777777" w:rsidR="000C20CB" w:rsidRDefault="000C20CB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427918" w14:textId="77777777" w:rsidR="000C20CB" w:rsidRPr="00353D9E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6036A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lang w:val="en-US"/>
        </w:rPr>
        <w:t>Full Amount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 xml:space="preserve"> due by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2A2C80F6" w14:textId="77777777" w:rsidR="000C20CB" w:rsidRPr="00353D9E" w:rsidRDefault="000C20CB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172556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6036A">
        <w:rPr>
          <w:rFonts w:ascii="Arial" w:hAnsi="Arial" w:cs="Arial"/>
          <w:color w:val="000000" w:themeColor="text1"/>
        </w:rPr>
        <w:t xml:space="preserve"> - </w:t>
      </w:r>
      <w:r w:rsidRPr="00801456">
        <w:rPr>
          <w:rFonts w:ascii="Arial" w:hAnsi="Arial" w:cs="Arial"/>
          <w:b/>
          <w:bCs/>
          <w:sz w:val="24"/>
          <w:szCs w:val="24"/>
          <w:lang w:val="en-US"/>
        </w:rPr>
        <w:t>Discounted Amount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>
              <w:default w:val="[DOLLAR AMOUNT]"/>
            </w:textInput>
          </w:ffData>
        </w:fldChar>
      </w:r>
      <w:bookmarkStart w:id="5" w:name="Text13"/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bookmarkEnd w:id="5"/>
      <w:r>
        <w:rPr>
          <w:rFonts w:ascii="Arial" w:hAnsi="Arial" w:cs="Arial"/>
          <w:bCs/>
          <w:sz w:val="24"/>
          <w:szCs w:val="24"/>
          <w:lang w:val="en-US"/>
        </w:rPr>
        <w:t xml:space="preserve"> if paid by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4"/>
            <w:enabled/>
            <w:calcOnExit w:val="0"/>
            <w:textInput>
              <w:default w:val="[DATE]"/>
            </w:textInput>
          </w:ffData>
        </w:fldChar>
      </w:r>
      <w:bookmarkStart w:id="6" w:name="Text14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  <w:r>
        <w:rPr>
          <w:rFonts w:ascii="Arial" w:hAnsi="Arial" w:cs="Arial"/>
          <w:sz w:val="24"/>
          <w:szCs w:val="24"/>
          <w:lang w:val="en-US"/>
        </w:rPr>
        <w:t>.</w:t>
      </w:r>
    </w:p>
    <w:p w14:paraId="085C1EC9" w14:textId="77777777" w:rsidR="000C20CB" w:rsidRDefault="000C20CB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1478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6036A">
        <w:rPr>
          <w:rFonts w:ascii="Arial" w:hAnsi="Arial" w:cs="Arial"/>
          <w:color w:val="000000" w:themeColor="text1"/>
        </w:rPr>
        <w:t xml:space="preserve"> - </w:t>
      </w:r>
      <w:r w:rsidRPr="00801456">
        <w:rPr>
          <w:rFonts w:ascii="Arial" w:hAnsi="Arial" w:cs="Arial"/>
          <w:b/>
          <w:bCs/>
          <w:sz w:val="24"/>
          <w:szCs w:val="24"/>
          <w:lang w:val="en-US"/>
        </w:rPr>
        <w:t>Installment Payments</w:t>
      </w:r>
      <w:r>
        <w:rPr>
          <w:rFonts w:ascii="Arial" w:hAnsi="Arial" w:cs="Arial"/>
          <w:sz w:val="24"/>
          <w:szCs w:val="24"/>
          <w:lang w:val="en-US"/>
        </w:rPr>
        <w:t>: (check all that apply)</w:t>
      </w:r>
    </w:p>
    <w:p w14:paraId="5115A816" w14:textId="77777777" w:rsidR="000C20CB" w:rsidRDefault="000C20CB" w:rsidP="000C20CB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53107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6036A">
        <w:rPr>
          <w:rFonts w:ascii="Arial" w:hAnsi="Arial" w:cs="Arial"/>
          <w:color w:val="000000" w:themeColor="text1"/>
        </w:rPr>
        <w:t xml:space="preserve"> - </w:t>
      </w:r>
      <w:r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5"/>
            <w:enabled/>
            <w:calcOnExit w:val="0"/>
            <w:textInput>
              <w:default w:val="[DOLLAR AMOUNT]"/>
            </w:textInput>
          </w:ffData>
        </w:fldChar>
      </w:r>
      <w:bookmarkStart w:id="7" w:name="Text15"/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bookmarkEnd w:id="7"/>
      <w:r>
        <w:rPr>
          <w:rFonts w:ascii="Arial" w:hAnsi="Arial" w:cs="Arial"/>
          <w:bCs/>
          <w:sz w:val="24"/>
          <w:szCs w:val="24"/>
          <w:lang w:val="en-US"/>
        </w:rPr>
        <w:t xml:space="preserve"> paid on a weekly basis.</w:t>
      </w:r>
    </w:p>
    <w:p w14:paraId="46DE2E21" w14:textId="77777777" w:rsidR="000C20CB" w:rsidRDefault="000C20CB" w:rsidP="000C20C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-112699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6036A">
        <w:rPr>
          <w:rFonts w:ascii="Arial" w:hAnsi="Arial" w:cs="Arial"/>
          <w:color w:val="000000" w:themeColor="text1"/>
        </w:rPr>
        <w:t xml:space="preserve"> - </w:t>
      </w:r>
      <w:r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6"/>
            <w:enabled/>
            <w:calcOnExit w:val="0"/>
            <w:textInput>
              <w:default w:val="[DOLLAR AMOUNT]"/>
            </w:textInput>
          </w:ffData>
        </w:fldChar>
      </w:r>
      <w:bookmarkStart w:id="8" w:name="Text16"/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bookmarkEnd w:id="8"/>
      <w:r>
        <w:rPr>
          <w:rFonts w:ascii="Arial" w:hAnsi="Arial" w:cs="Arial"/>
          <w:bCs/>
          <w:sz w:val="24"/>
          <w:szCs w:val="24"/>
          <w:lang w:val="en-US"/>
        </w:rPr>
        <w:t xml:space="preserve"> paid on a monthly basis.</w:t>
      </w:r>
    </w:p>
    <w:p w14:paraId="02DD9EFF" w14:textId="6533B5E2" w:rsidR="00175FD6" w:rsidRDefault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CED349" w14:textId="13F43215" w:rsidR="004858F2" w:rsidRDefault="00000000" w:rsidP="004858F2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9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9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4858F2">
        <w:rPr>
          <w:rFonts w:ascii="Arial" w:hAnsi="Arial" w:cs="Arial"/>
          <w:sz w:val="24"/>
          <w:szCs w:val="24"/>
          <w:lang w:val="en-US"/>
        </w:rPr>
        <w:t>all legal rights may be explored to recover the debt</w:t>
      </w:r>
      <w:r w:rsidR="004858F2" w:rsidRPr="004858F2">
        <w:rPr>
          <w:rFonts w:ascii="Arial" w:hAnsi="Arial" w:cs="Arial"/>
          <w:sz w:val="24"/>
          <w:szCs w:val="24"/>
          <w:lang w:val="en-US"/>
        </w:rPr>
        <w:t xml:space="preserve"> </w:t>
      </w:r>
      <w:r w:rsidR="004858F2">
        <w:rPr>
          <w:rFonts w:ascii="Arial" w:hAnsi="Arial" w:cs="Arial"/>
          <w:sz w:val="24"/>
          <w:szCs w:val="24"/>
          <w:lang w:val="en-US"/>
        </w:rPr>
        <w:t>without further notice, including, but not limited to, legal proceedings necessary in accordance with state and federal laws.</w:t>
      </w:r>
    </w:p>
    <w:p w14:paraId="57EF5AAA" w14:textId="0786EA6C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E099889" w14:textId="687D0AF4" w:rsidR="006E1092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</w:t>
      </w:r>
      <w:r w:rsidR="00175FD6">
        <w:rPr>
          <w:rFonts w:ascii="Arial" w:hAnsi="Arial" w:cs="Arial"/>
          <w:sz w:val="24"/>
          <w:szCs w:val="24"/>
          <w:lang w:val="en-US"/>
        </w:rPr>
        <w:t>your failure to pay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</w:t>
      </w:r>
      <w:r w:rsidR="004858F2" w:rsidRPr="004858F2">
        <w:rPr>
          <w:rFonts w:ascii="Arial" w:hAnsi="Arial" w:cs="Arial"/>
          <w:sz w:val="24"/>
          <w:szCs w:val="24"/>
        </w:rPr>
        <w:t>If legal action is to occur, you may be held liable for court fees, attorney’s fees, and damages, and your credit score may be affected.</w:t>
      </w:r>
    </w:p>
    <w:p w14:paraId="744D6A19" w14:textId="77777777" w:rsidR="004858F2" w:rsidRDefault="004858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2D6E01" w14:textId="5BDCA5A2" w:rsidR="006E1092" w:rsidRDefault="00175F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</w:t>
      </w:r>
      <w:r w:rsidR="00A43334">
        <w:rPr>
          <w:rFonts w:ascii="Arial" w:hAnsi="Arial" w:cs="Arial"/>
          <w:sz w:val="24"/>
          <w:szCs w:val="24"/>
          <w:lang w:val="en-US"/>
        </w:rPr>
        <w:t>hope to resolve this matter as soon as possible.</w:t>
      </w:r>
    </w:p>
    <w:p w14:paraId="66E1D29C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58A1" w14:textId="77777777" w:rsidR="00D106A5" w:rsidRDefault="00D106A5">
      <w:pPr>
        <w:spacing w:after="0" w:line="240" w:lineRule="auto"/>
      </w:pPr>
      <w:r>
        <w:separator/>
      </w:r>
    </w:p>
  </w:endnote>
  <w:endnote w:type="continuationSeparator" w:id="0">
    <w:p w14:paraId="7A86FA04" w14:textId="77777777" w:rsidR="00D106A5" w:rsidRDefault="00D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E88D" w14:textId="77777777" w:rsidR="00D106A5" w:rsidRDefault="00D106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CEAE8F" w14:textId="77777777" w:rsidR="00D106A5" w:rsidRDefault="00D10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C20CB"/>
    <w:rsid w:val="001309BD"/>
    <w:rsid w:val="00175FD6"/>
    <w:rsid w:val="001C21A4"/>
    <w:rsid w:val="001E5C52"/>
    <w:rsid w:val="0026367A"/>
    <w:rsid w:val="00372488"/>
    <w:rsid w:val="0044061C"/>
    <w:rsid w:val="004858F2"/>
    <w:rsid w:val="004A0E80"/>
    <w:rsid w:val="004A7126"/>
    <w:rsid w:val="004C0F05"/>
    <w:rsid w:val="004E15E5"/>
    <w:rsid w:val="004E549B"/>
    <w:rsid w:val="00542D3F"/>
    <w:rsid w:val="0059121F"/>
    <w:rsid w:val="005F07E2"/>
    <w:rsid w:val="00646C27"/>
    <w:rsid w:val="00647614"/>
    <w:rsid w:val="006E1092"/>
    <w:rsid w:val="00712861"/>
    <w:rsid w:val="00736EEB"/>
    <w:rsid w:val="00793BDC"/>
    <w:rsid w:val="007D032D"/>
    <w:rsid w:val="00874A02"/>
    <w:rsid w:val="008A7F92"/>
    <w:rsid w:val="009026E1"/>
    <w:rsid w:val="009044B9"/>
    <w:rsid w:val="009B5D71"/>
    <w:rsid w:val="00A20DB2"/>
    <w:rsid w:val="00A32468"/>
    <w:rsid w:val="00A41E78"/>
    <w:rsid w:val="00A43334"/>
    <w:rsid w:val="00A97FCF"/>
    <w:rsid w:val="00AA0E5C"/>
    <w:rsid w:val="00B40E05"/>
    <w:rsid w:val="00B57735"/>
    <w:rsid w:val="00B74BAE"/>
    <w:rsid w:val="00BC1EB8"/>
    <w:rsid w:val="00C22F4C"/>
    <w:rsid w:val="00CC1E29"/>
    <w:rsid w:val="00CD4354"/>
    <w:rsid w:val="00D106A5"/>
    <w:rsid w:val="00D73CCE"/>
    <w:rsid w:val="00E03129"/>
    <w:rsid w:val="00E23D9B"/>
    <w:rsid w:val="00E4001C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1377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10-Day Payment Demand Letter Template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Demand Letter Template</dc:title>
  <dc:subject/>
  <dc:creator>eSign</dc:creator>
  <cp:keywords/>
  <dc:description/>
  <cp:lastModifiedBy>Mercy Mercy</cp:lastModifiedBy>
  <cp:revision>5</cp:revision>
  <dcterms:created xsi:type="dcterms:W3CDTF">2025-03-21T14:23:00Z</dcterms:created>
  <dcterms:modified xsi:type="dcterms:W3CDTF">2025-03-21T14:26:00Z</dcterms:modified>
  <cp:category/>
</cp:coreProperties>
</file>