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6B0E" w14:textId="77777777" w:rsidR="003800A9" w:rsidRDefault="003800A9">
      <w:pPr>
        <w:pStyle w:val="BodyText"/>
        <w:spacing w:before="9"/>
        <w:rPr>
          <w:rFonts w:ascii="Times New Roman"/>
          <w:sz w:val="4"/>
        </w:rPr>
      </w:pPr>
    </w:p>
    <w:p w14:paraId="5B5F0733" w14:textId="07871D84" w:rsidR="003800A9" w:rsidRDefault="003800A9">
      <w:pPr>
        <w:pStyle w:val="BodyText"/>
        <w:spacing w:line="20" w:lineRule="exact"/>
        <w:ind w:left="2777"/>
        <w:rPr>
          <w:rFonts w:ascii="Times New Roman"/>
          <w:sz w:val="2"/>
        </w:rPr>
      </w:pPr>
    </w:p>
    <w:p w14:paraId="7AE5A44A" w14:textId="77777777" w:rsidR="00941CDE" w:rsidRPr="00870446" w:rsidRDefault="00941CDE" w:rsidP="00941CDE">
      <w:pPr>
        <w:pStyle w:val="BodyText"/>
        <w:spacing w:before="9"/>
        <w:jc w:val="center"/>
        <w:rPr>
          <w:rFonts w:ascii="Times New Roman"/>
          <w:sz w:val="36"/>
          <w:szCs w:val="36"/>
        </w:rPr>
      </w:pPr>
      <w:r w:rsidRPr="00870446">
        <w:rPr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[EMPLOYER NAME]"/>
            </w:textInput>
          </w:ffData>
        </w:fldChar>
      </w:r>
      <w:r w:rsidRPr="00870446">
        <w:rPr>
          <w:sz w:val="36"/>
          <w:szCs w:val="36"/>
        </w:rPr>
        <w:instrText xml:space="preserve"> FORMTEXT </w:instrText>
      </w:r>
      <w:r w:rsidRPr="00870446">
        <w:rPr>
          <w:sz w:val="36"/>
          <w:szCs w:val="36"/>
        </w:rPr>
      </w:r>
      <w:r w:rsidRPr="00870446">
        <w:rPr>
          <w:sz w:val="36"/>
          <w:szCs w:val="36"/>
        </w:rPr>
        <w:fldChar w:fldCharType="separate"/>
      </w:r>
      <w:r w:rsidRPr="00870446">
        <w:rPr>
          <w:noProof/>
          <w:sz w:val="36"/>
          <w:szCs w:val="36"/>
        </w:rPr>
        <w:t>[EMPLOYER NAME]</w:t>
      </w:r>
      <w:r w:rsidRPr="00870446">
        <w:rPr>
          <w:sz w:val="36"/>
          <w:szCs w:val="36"/>
        </w:rPr>
        <w:fldChar w:fldCharType="end"/>
      </w:r>
    </w:p>
    <w:p w14:paraId="67A406D1" w14:textId="0CDF2265" w:rsidR="003800A9" w:rsidRDefault="003F1E06" w:rsidP="00A2102A">
      <w:pPr>
        <w:pStyle w:val="Title"/>
        <w:tabs>
          <w:tab w:val="left" w:pos="630"/>
        </w:tabs>
        <w:ind w:left="360" w:hanging="360"/>
      </w:pPr>
      <w:r>
        <w:t>REMOTE WORK</w:t>
      </w:r>
      <w:r w:rsidR="00AB1F23">
        <w:rPr>
          <w:spacing w:val="-14"/>
        </w:rPr>
        <w:t xml:space="preserve"> </w:t>
      </w:r>
      <w:r w:rsidR="00AB1F23">
        <w:rPr>
          <w:spacing w:val="-2"/>
        </w:rPr>
        <w:t>POLICY</w:t>
      </w:r>
    </w:p>
    <w:p w14:paraId="1AA67138" w14:textId="6E40339A" w:rsidR="003800A9" w:rsidRPr="008A0D0A" w:rsidRDefault="008A0D0A" w:rsidP="008A0D0A">
      <w:pPr>
        <w:pStyle w:val="BodyText"/>
        <w:tabs>
          <w:tab w:val="left" w:pos="2265"/>
        </w:tabs>
        <w:spacing w:before="134"/>
        <w:rPr>
          <w:b/>
          <w:sz w:val="18"/>
          <w:szCs w:val="18"/>
        </w:rPr>
      </w:pPr>
      <w:r>
        <w:rPr>
          <w:b/>
          <w:sz w:val="36"/>
        </w:rPr>
        <w:tab/>
      </w:r>
    </w:p>
    <w:p w14:paraId="6717AE5F" w14:textId="46A49D9C" w:rsidR="00D0662A" w:rsidRPr="00E47A68" w:rsidRDefault="004D1DF1" w:rsidP="00D0662A">
      <w:pPr>
        <w:pStyle w:val="ListParagraph"/>
        <w:numPr>
          <w:ilvl w:val="0"/>
          <w:numId w:val="1"/>
        </w:numPr>
        <w:tabs>
          <w:tab w:val="left" w:pos="630"/>
        </w:tabs>
        <w:ind w:left="270" w:right="29" w:hanging="450"/>
      </w:pPr>
      <w:r w:rsidRPr="00E47A68">
        <w:rPr>
          <w:b/>
        </w:rPr>
        <w:t>PURPOSE</w:t>
      </w:r>
      <w:r w:rsidR="00AB1F23" w:rsidRPr="00E47A68">
        <w:rPr>
          <w:b/>
        </w:rPr>
        <w:t xml:space="preserve">. </w:t>
      </w:r>
      <w:r w:rsidR="00400AB8" w:rsidRPr="00E47A68">
        <w:rPr>
          <w:bCs/>
        </w:rPr>
        <w:t xml:space="preserve">Remote work can </w:t>
      </w:r>
      <w:r w:rsidR="0065319D" w:rsidRPr="00E47A68">
        <w:rPr>
          <w:bCs/>
        </w:rPr>
        <w:t xml:space="preserve">enhance </w:t>
      </w:r>
      <w:r w:rsidR="00331843" w:rsidRPr="00E47A68">
        <w:rPr>
          <w:bCs/>
        </w:rPr>
        <w:t>employee work/life balance, well</w:t>
      </w:r>
      <w:r w:rsidR="00351526" w:rsidRPr="00E47A68">
        <w:rPr>
          <w:bCs/>
        </w:rPr>
        <w:t>-</w:t>
      </w:r>
      <w:r w:rsidR="00331843" w:rsidRPr="00E47A68">
        <w:rPr>
          <w:bCs/>
        </w:rPr>
        <w:t>being, productivity</w:t>
      </w:r>
      <w:r w:rsidR="00351526" w:rsidRPr="00E47A68">
        <w:rPr>
          <w:bCs/>
        </w:rPr>
        <w:t>, and performance</w:t>
      </w:r>
      <w:r w:rsidR="00331843" w:rsidRPr="00E47A68">
        <w:rPr>
          <w:bCs/>
        </w:rPr>
        <w:t>.</w:t>
      </w:r>
      <w:r w:rsidR="00351526" w:rsidRPr="00E47A68">
        <w:rPr>
          <w:bCs/>
        </w:rPr>
        <w:t xml:space="preserve"> </w:t>
      </w:r>
      <w:r w:rsidR="00675580">
        <w:rPr>
          <w:color w:val="000000"/>
        </w:rPr>
        <w:t>This policy sets guidelines for evaluating remote work requests and provides terms and conditions for eligible</w:t>
      </w:r>
      <w:r w:rsidR="00675580">
        <w:rPr>
          <w:color w:val="000000"/>
        </w:rPr>
        <w:t xml:space="preserve"> </w:t>
      </w:r>
      <w:r w:rsidR="00BA1EB6" w:rsidRPr="00E47A68">
        <w:rPr>
          <w:bCs/>
        </w:rPr>
        <w:t>employees who</w:t>
      </w:r>
      <w:r w:rsidR="00247A22" w:rsidRPr="00E47A68">
        <w:rPr>
          <w:bCs/>
        </w:rPr>
        <w:t xml:space="preserve"> </w:t>
      </w:r>
      <w:r w:rsidR="00CE1D19" w:rsidRPr="00E47A68">
        <w:rPr>
          <w:bCs/>
        </w:rPr>
        <w:t>work remotely in a hybrid or full-time capacity.</w:t>
      </w:r>
      <w:r w:rsidR="006423AD" w:rsidRPr="00E47A68">
        <w:rPr>
          <w:bCs/>
        </w:rPr>
        <w:t xml:space="preserve"> </w:t>
      </w:r>
    </w:p>
    <w:p w14:paraId="0EDF80E2" w14:textId="77777777" w:rsidR="00E47A68" w:rsidRDefault="00E47A68" w:rsidP="00E47A68">
      <w:pPr>
        <w:tabs>
          <w:tab w:val="left" w:pos="630"/>
        </w:tabs>
        <w:ind w:right="29"/>
      </w:pPr>
    </w:p>
    <w:p w14:paraId="3521C8E7" w14:textId="2B14EA2E" w:rsidR="00D0662A" w:rsidRPr="002024A5" w:rsidRDefault="009620A2" w:rsidP="00E47A68">
      <w:pPr>
        <w:pStyle w:val="ListParagraph"/>
        <w:tabs>
          <w:tab w:val="left" w:pos="630"/>
        </w:tabs>
        <w:ind w:left="270" w:right="29"/>
      </w:pPr>
      <w:r>
        <w:rPr>
          <w:color w:val="000000"/>
        </w:rPr>
        <w:t xml:space="preserve">The ability to work remotely is not an entitlement or benefit of employment and is not </w:t>
      </w:r>
      <w:r w:rsidR="00F00C0E">
        <w:rPr>
          <w:color w:val="000000"/>
        </w:rPr>
        <w:t>intended</w:t>
      </w:r>
      <w:r>
        <w:rPr>
          <w:color w:val="000000"/>
        </w:rPr>
        <w:t xml:space="preserve"> to be a substitute for child or adult care. </w:t>
      </w:r>
      <w:r w:rsidR="000831B0">
        <w:t>Unless otherwise agreed upon, a</w:t>
      </w:r>
      <w:r w:rsidR="00407124">
        <w:t xml:space="preserve">n employee’s compensation, benefits, work status, and work responsibilities will not change </w:t>
      </w:r>
      <w:r w:rsidR="000831B0">
        <w:t>as a result of working remotely.</w:t>
      </w:r>
    </w:p>
    <w:p w14:paraId="2D21DD7A" w14:textId="539EF8D8" w:rsidR="00756E21" w:rsidRPr="008A0D0A" w:rsidRDefault="00756E21" w:rsidP="002E67FF">
      <w:pPr>
        <w:tabs>
          <w:tab w:val="left" w:pos="630"/>
        </w:tabs>
        <w:ind w:right="29"/>
      </w:pPr>
    </w:p>
    <w:p w14:paraId="43417EAA" w14:textId="024BCF3C" w:rsidR="00936CBB" w:rsidRPr="00936CBB" w:rsidRDefault="002B0E5D" w:rsidP="008A729C">
      <w:pPr>
        <w:pStyle w:val="ListParagraph"/>
        <w:numPr>
          <w:ilvl w:val="0"/>
          <w:numId w:val="1"/>
        </w:numPr>
        <w:tabs>
          <w:tab w:val="left" w:pos="263"/>
        </w:tabs>
        <w:ind w:left="270" w:right="175" w:hanging="450"/>
      </w:pPr>
      <w:r>
        <w:rPr>
          <w:b/>
        </w:rPr>
        <w:t>ELIGIBILITY</w:t>
      </w:r>
      <w:r w:rsidR="005C01A1">
        <w:rPr>
          <w:b/>
        </w:rPr>
        <w:t>.</w:t>
      </w:r>
      <w:r w:rsidR="00CF6F42">
        <w:rPr>
          <w:b/>
        </w:rPr>
        <w:t xml:space="preserve"> </w:t>
      </w:r>
      <w:r w:rsidR="00C65086">
        <w:t xml:space="preserve">Working remotely requires the approval of the employee’s supervisor. </w:t>
      </w:r>
      <w:r w:rsidR="003B7B04">
        <w:rPr>
          <w:bCs/>
        </w:rPr>
        <w:t xml:space="preserve">The employee’s job responsibilities, type of position, work habits, schedule, training, </w:t>
      </w:r>
      <w:r w:rsidR="00E84B94">
        <w:rPr>
          <w:bCs/>
        </w:rPr>
        <w:t xml:space="preserve">skills, performance, current projects, and assignments </w:t>
      </w:r>
      <w:r w:rsidR="003B7B04">
        <w:rPr>
          <w:bCs/>
        </w:rPr>
        <w:t xml:space="preserve">will be reviewed to </w:t>
      </w:r>
      <w:r w:rsidR="00E84B94">
        <w:rPr>
          <w:bCs/>
        </w:rPr>
        <w:t>determine</w:t>
      </w:r>
      <w:r w:rsidR="00E84B94" w:rsidRPr="00203BCB">
        <w:rPr>
          <w:bCs/>
        </w:rPr>
        <w:t xml:space="preserve"> suitability for remote work.</w:t>
      </w:r>
      <w:r w:rsidR="00750D62">
        <w:rPr>
          <w:bCs/>
        </w:rPr>
        <w:t xml:space="preserve"> </w:t>
      </w:r>
    </w:p>
    <w:p w14:paraId="42A5060A" w14:textId="77777777" w:rsidR="00936CBB" w:rsidRPr="00936CBB" w:rsidRDefault="00936CBB" w:rsidP="00936CBB">
      <w:pPr>
        <w:pStyle w:val="ListParagraph"/>
        <w:rPr>
          <w:bCs/>
        </w:rPr>
      </w:pPr>
    </w:p>
    <w:p w14:paraId="3575C396" w14:textId="6B5869A8" w:rsidR="00E84B94" w:rsidRPr="00936CBB" w:rsidRDefault="007D36CF" w:rsidP="00E84B94">
      <w:pPr>
        <w:pStyle w:val="ListParagraph"/>
        <w:tabs>
          <w:tab w:val="left" w:pos="263"/>
        </w:tabs>
        <w:ind w:left="270" w:right="175"/>
      </w:pPr>
      <w:r>
        <w:rPr>
          <w:bCs/>
        </w:rPr>
        <w:t xml:space="preserve">Qualifying employees will have roles and </w:t>
      </w:r>
      <w:r w:rsidR="003E0E1D">
        <w:rPr>
          <w:bCs/>
        </w:rPr>
        <w:t>ob</w:t>
      </w:r>
      <w:r w:rsidR="003E3854">
        <w:rPr>
          <w:bCs/>
        </w:rPr>
        <w:t>l</w:t>
      </w:r>
      <w:r w:rsidR="003E0E1D">
        <w:rPr>
          <w:bCs/>
        </w:rPr>
        <w:t xml:space="preserve">igations that can be </w:t>
      </w:r>
      <w:r w:rsidR="00837CAC">
        <w:rPr>
          <w:bCs/>
        </w:rPr>
        <w:t>fulfilled</w:t>
      </w:r>
      <w:r w:rsidR="003E0E1D">
        <w:rPr>
          <w:bCs/>
        </w:rPr>
        <w:t xml:space="preserve"> without </w:t>
      </w:r>
      <w:r w:rsidR="005B1F49">
        <w:rPr>
          <w:bCs/>
        </w:rPr>
        <w:t>diminishing</w:t>
      </w:r>
      <w:r w:rsidR="003E3854">
        <w:rPr>
          <w:bCs/>
        </w:rPr>
        <w:t xml:space="preserve"> </w:t>
      </w:r>
      <w:r w:rsidR="00386CC0">
        <w:rPr>
          <w:bCs/>
        </w:rPr>
        <w:t xml:space="preserve">productivity, </w:t>
      </w:r>
      <w:r w:rsidR="003E3854">
        <w:rPr>
          <w:bCs/>
        </w:rPr>
        <w:t>quality</w:t>
      </w:r>
      <w:r w:rsidR="00386CC0">
        <w:rPr>
          <w:bCs/>
        </w:rPr>
        <w:t>, or service level.</w:t>
      </w:r>
    </w:p>
    <w:p w14:paraId="39BC91F1" w14:textId="01DD250B" w:rsidR="008A729C" w:rsidRDefault="008A729C" w:rsidP="00936CBB">
      <w:pPr>
        <w:pStyle w:val="ListParagraph"/>
        <w:tabs>
          <w:tab w:val="left" w:pos="263"/>
        </w:tabs>
        <w:ind w:left="270" w:right="175"/>
      </w:pPr>
    </w:p>
    <w:p w14:paraId="06682BE6" w14:textId="21251C60" w:rsidR="003800A9" w:rsidRPr="008A0D0A" w:rsidRDefault="00424C27" w:rsidP="00386CC0">
      <w:pPr>
        <w:tabs>
          <w:tab w:val="left" w:pos="263"/>
        </w:tabs>
        <w:ind w:left="263" w:right="175"/>
      </w:pPr>
      <w:r>
        <w:rPr>
          <w:color w:val="000000"/>
        </w:rPr>
        <w:t>Nothing in this policy shall limit an employee’s ability to make temporary arrangements for occasional/non-recurring circumstances (such as illness). Such circumstances do not require a remote work agreement.</w:t>
      </w:r>
      <w:r w:rsidR="00901432">
        <w:br/>
      </w:r>
    </w:p>
    <w:p w14:paraId="60D95939" w14:textId="6E28F60F" w:rsidR="005B1F49" w:rsidRDefault="00264305" w:rsidP="00ED039E">
      <w:pPr>
        <w:pStyle w:val="ListParagraph"/>
        <w:numPr>
          <w:ilvl w:val="0"/>
          <w:numId w:val="1"/>
        </w:numPr>
        <w:tabs>
          <w:tab w:val="left" w:pos="263"/>
          <w:tab w:val="left" w:pos="3637"/>
        </w:tabs>
        <w:ind w:left="270" w:right="264" w:hanging="450"/>
      </w:pPr>
      <w:r w:rsidRPr="003D565F">
        <w:rPr>
          <w:b/>
        </w:rPr>
        <w:t>APPROVAL PROCESS</w:t>
      </w:r>
      <w:r w:rsidR="00AB1F23" w:rsidRPr="003D565F">
        <w:rPr>
          <w:b/>
        </w:rPr>
        <w:t>.</w:t>
      </w:r>
      <w:r w:rsidR="00AB1F23" w:rsidRPr="003D565F">
        <w:rPr>
          <w:b/>
          <w:spacing w:val="-3"/>
        </w:rPr>
        <w:t xml:space="preserve"> </w:t>
      </w:r>
      <w:r w:rsidR="00C700F2">
        <w:t xml:space="preserve">Employees interested </w:t>
      </w:r>
      <w:r w:rsidR="00F011AC">
        <w:t xml:space="preserve">in </w:t>
      </w:r>
      <w:r w:rsidR="00DE1B8E">
        <w:t>working remotely must</w:t>
      </w:r>
      <w:r w:rsidR="005B1F49">
        <w:t xml:space="preserve"> complete and</w:t>
      </w:r>
      <w:r w:rsidR="00DE1B8E">
        <w:t xml:space="preserve"> submit a “Remote Work </w:t>
      </w:r>
      <w:r w:rsidR="00A107BF">
        <w:t>Application</w:t>
      </w:r>
      <w:r w:rsidR="009F296A">
        <w:t>.</w:t>
      </w:r>
      <w:r w:rsidR="00A107BF">
        <w:t>”</w:t>
      </w:r>
      <w:r w:rsidR="009F296A">
        <w:t xml:space="preserve"> </w:t>
      </w:r>
      <w:r w:rsidR="005344F0">
        <w:t xml:space="preserve">The </w:t>
      </w:r>
      <w:r w:rsidR="009D16CA">
        <w:t>employee’s supervisor will review the application</w:t>
      </w:r>
      <w:r w:rsidR="003D565F">
        <w:t xml:space="preserve"> </w:t>
      </w:r>
      <w:r w:rsidR="009D16CA">
        <w:t>and</w:t>
      </w:r>
      <w:r w:rsidR="00222851">
        <w:t xml:space="preserve"> </w:t>
      </w:r>
      <w:r w:rsidR="003D565F">
        <w:t xml:space="preserve">determine if the employee qualifies for remote work.  </w:t>
      </w:r>
    </w:p>
    <w:p w14:paraId="30C64356" w14:textId="77777777" w:rsidR="003D565F" w:rsidRPr="00684DF8" w:rsidRDefault="003D565F" w:rsidP="003D565F">
      <w:pPr>
        <w:pStyle w:val="ListParagraph"/>
        <w:tabs>
          <w:tab w:val="left" w:pos="263"/>
          <w:tab w:val="left" w:pos="3637"/>
        </w:tabs>
        <w:ind w:left="270" w:right="264"/>
      </w:pPr>
    </w:p>
    <w:p w14:paraId="2462FE50" w14:textId="77777777" w:rsidR="00BD766D" w:rsidRPr="00BD766D" w:rsidRDefault="00F62FE2" w:rsidP="00F57359">
      <w:pPr>
        <w:pStyle w:val="ListParagraph"/>
        <w:numPr>
          <w:ilvl w:val="0"/>
          <w:numId w:val="1"/>
        </w:numPr>
        <w:tabs>
          <w:tab w:val="left" w:pos="263"/>
        </w:tabs>
        <w:ind w:left="270" w:right="17" w:hanging="450"/>
      </w:pPr>
      <w:r>
        <w:rPr>
          <w:b/>
        </w:rPr>
        <w:t>EMPLOYEE</w:t>
      </w:r>
      <w:r w:rsidR="00306256" w:rsidRPr="0057447D">
        <w:rPr>
          <w:b/>
        </w:rPr>
        <w:t xml:space="preserve"> EXPECTATIONS</w:t>
      </w:r>
      <w:r w:rsidR="00AB1F23" w:rsidRPr="0057447D">
        <w:rPr>
          <w:b/>
        </w:rPr>
        <w:t>.</w:t>
      </w:r>
      <w:r w:rsidR="00AB1F23" w:rsidRPr="0057447D">
        <w:rPr>
          <w:b/>
          <w:spacing w:val="-5"/>
        </w:rPr>
        <w:t xml:space="preserve"> </w:t>
      </w:r>
    </w:p>
    <w:p w14:paraId="04C30D18" w14:textId="77777777" w:rsidR="00BD766D" w:rsidRPr="00BD766D" w:rsidRDefault="00BD766D" w:rsidP="00BD766D">
      <w:pPr>
        <w:pStyle w:val="ListParagraph"/>
        <w:rPr>
          <w:bCs/>
          <w:spacing w:val="-5"/>
        </w:rPr>
      </w:pPr>
    </w:p>
    <w:p w14:paraId="222BBFC5" w14:textId="61C3A64F" w:rsidR="00BD766D" w:rsidRPr="00BD766D" w:rsidRDefault="004D1D74" w:rsidP="00BD766D">
      <w:pPr>
        <w:pStyle w:val="ListParagraph"/>
        <w:numPr>
          <w:ilvl w:val="0"/>
          <w:numId w:val="2"/>
        </w:numPr>
        <w:tabs>
          <w:tab w:val="left" w:pos="263"/>
        </w:tabs>
        <w:ind w:right="17"/>
      </w:pPr>
      <w:r w:rsidRPr="00BD766D">
        <w:rPr>
          <w:bCs/>
          <w:spacing w:val="-5"/>
        </w:rPr>
        <w:t>Remote employees</w:t>
      </w:r>
      <w:r w:rsidR="00702FE9" w:rsidRPr="00BD766D">
        <w:rPr>
          <w:bCs/>
          <w:spacing w:val="-5"/>
        </w:rPr>
        <w:t xml:space="preserve"> are subject to the same </w:t>
      </w:r>
      <w:r w:rsidR="002C1894" w:rsidRPr="00BD766D">
        <w:rPr>
          <w:bCs/>
          <w:spacing w:val="-5"/>
        </w:rPr>
        <w:t>company policies, procedures</w:t>
      </w:r>
      <w:r w:rsidR="00596918" w:rsidRPr="00BD766D">
        <w:rPr>
          <w:bCs/>
          <w:spacing w:val="-5"/>
        </w:rPr>
        <w:t>,</w:t>
      </w:r>
      <w:r w:rsidR="002C1894" w:rsidRPr="00BD766D">
        <w:rPr>
          <w:bCs/>
          <w:spacing w:val="-5"/>
        </w:rPr>
        <w:t xml:space="preserve"> and performance standards </w:t>
      </w:r>
      <w:r w:rsidR="00702FE9" w:rsidRPr="00BD766D">
        <w:rPr>
          <w:bCs/>
          <w:spacing w:val="-5"/>
        </w:rPr>
        <w:t xml:space="preserve">as </w:t>
      </w:r>
      <w:r w:rsidR="00433150" w:rsidRPr="00BD766D">
        <w:rPr>
          <w:bCs/>
          <w:spacing w:val="-5"/>
        </w:rPr>
        <w:t xml:space="preserve">those </w:t>
      </w:r>
      <w:r w:rsidR="00BD766D">
        <w:rPr>
          <w:bCs/>
          <w:spacing w:val="-5"/>
        </w:rPr>
        <w:t>on-site</w:t>
      </w:r>
      <w:r w:rsidR="00596918" w:rsidRPr="00BD766D">
        <w:rPr>
          <w:bCs/>
          <w:spacing w:val="-5"/>
        </w:rPr>
        <w:t>.</w:t>
      </w:r>
      <w:r w:rsidR="003C0278" w:rsidRPr="00BD766D">
        <w:rPr>
          <w:bCs/>
          <w:spacing w:val="-5"/>
        </w:rPr>
        <w:t xml:space="preserve"> </w:t>
      </w:r>
    </w:p>
    <w:p w14:paraId="6CA6AA6F" w14:textId="4340B925" w:rsidR="0057447D" w:rsidRDefault="006C11F0" w:rsidP="0057447D">
      <w:pPr>
        <w:pStyle w:val="ListParagraph"/>
        <w:numPr>
          <w:ilvl w:val="0"/>
          <w:numId w:val="2"/>
        </w:numPr>
        <w:tabs>
          <w:tab w:val="left" w:pos="263"/>
        </w:tabs>
        <w:ind w:right="17"/>
      </w:pPr>
      <w:r w:rsidRPr="00BD766D">
        <w:rPr>
          <w:bCs/>
          <w:spacing w:val="-5"/>
        </w:rPr>
        <w:t>E</w:t>
      </w:r>
      <w:r>
        <w:t>mployees are expected</w:t>
      </w:r>
      <w:r w:rsidR="00B65E60">
        <w:t xml:space="preserve"> </w:t>
      </w:r>
      <w:r w:rsidR="00350193">
        <w:t>to</w:t>
      </w:r>
      <w:r w:rsidR="004931A4">
        <w:t xml:space="preserve"> </w:t>
      </w:r>
      <w:r w:rsidR="007D3EB4">
        <w:t>work actively</w:t>
      </w:r>
      <w:r w:rsidR="004931A4">
        <w:t xml:space="preserve"> during </w:t>
      </w:r>
      <w:r w:rsidR="00F57359">
        <w:t>scheduled working hours</w:t>
      </w:r>
      <w:r w:rsidR="00C148AB">
        <w:t xml:space="preserve"> and be </w:t>
      </w:r>
      <w:r w:rsidR="00701691">
        <w:t>accessible</w:t>
      </w:r>
      <w:r w:rsidR="008B41A8">
        <w:t xml:space="preserve"> and </w:t>
      </w:r>
      <w:r w:rsidR="00C148AB">
        <w:t xml:space="preserve">available for </w:t>
      </w:r>
      <w:r w:rsidR="007D3EB4">
        <w:t xml:space="preserve">communication via telephone, email, and other virtual means. </w:t>
      </w:r>
    </w:p>
    <w:p w14:paraId="19FE1762" w14:textId="073E2A05" w:rsidR="00B166DB" w:rsidRDefault="00BD766D" w:rsidP="00E5073D">
      <w:pPr>
        <w:pStyle w:val="ListParagraph"/>
        <w:numPr>
          <w:ilvl w:val="0"/>
          <w:numId w:val="2"/>
        </w:numPr>
        <w:tabs>
          <w:tab w:val="left" w:pos="263"/>
        </w:tabs>
        <w:ind w:right="17"/>
      </w:pPr>
      <w:r>
        <w:t>Attendance at meetings, including in-person, is mandatory.</w:t>
      </w:r>
    </w:p>
    <w:p w14:paraId="77F29E5C" w14:textId="5CBD6971" w:rsidR="004D1D74" w:rsidRDefault="008E6F8C" w:rsidP="00350193">
      <w:pPr>
        <w:pStyle w:val="ListParagraph"/>
        <w:numPr>
          <w:ilvl w:val="0"/>
          <w:numId w:val="2"/>
        </w:numPr>
        <w:tabs>
          <w:tab w:val="left" w:pos="263"/>
        </w:tabs>
        <w:ind w:right="17"/>
      </w:pPr>
      <w:r>
        <w:t>Supervisors may request regular</w:t>
      </w:r>
      <w:r w:rsidR="00D335AF">
        <w:t xml:space="preserve"> reports</w:t>
      </w:r>
      <w:r>
        <w:t xml:space="preserve"> or u</w:t>
      </w:r>
      <w:r w:rsidR="006558CD">
        <w:t xml:space="preserve">pdates of </w:t>
      </w:r>
      <w:r>
        <w:t xml:space="preserve">the employee’s </w:t>
      </w:r>
      <w:r w:rsidR="006558CD">
        <w:t>work</w:t>
      </w:r>
      <w:r w:rsidR="00E5073D">
        <w:t>.</w:t>
      </w:r>
    </w:p>
    <w:p w14:paraId="37FDE911" w14:textId="47DEC995" w:rsidR="00E5073D" w:rsidRDefault="00E5073D" w:rsidP="00350193">
      <w:pPr>
        <w:pStyle w:val="ListParagraph"/>
        <w:numPr>
          <w:ilvl w:val="0"/>
          <w:numId w:val="2"/>
        </w:numPr>
        <w:tabs>
          <w:tab w:val="left" w:pos="263"/>
        </w:tabs>
        <w:ind w:right="17"/>
      </w:pPr>
      <w:r>
        <w:t>Employees must maintain a professional appearance and act in accordance with company standards.</w:t>
      </w:r>
    </w:p>
    <w:p w14:paraId="1BB1E72E" w14:textId="77777777" w:rsidR="00E5073D" w:rsidRPr="008A0D0A" w:rsidRDefault="00E5073D" w:rsidP="00E5073D">
      <w:pPr>
        <w:tabs>
          <w:tab w:val="left" w:pos="263"/>
        </w:tabs>
        <w:ind w:right="17"/>
      </w:pPr>
    </w:p>
    <w:p w14:paraId="21D97560" w14:textId="5FD63D44" w:rsidR="002D2A69" w:rsidRDefault="00B61399" w:rsidP="002D2A69">
      <w:pPr>
        <w:pStyle w:val="ListParagraph"/>
        <w:numPr>
          <w:ilvl w:val="0"/>
          <w:numId w:val="1"/>
        </w:numPr>
        <w:tabs>
          <w:tab w:val="left" w:pos="263"/>
        </w:tabs>
        <w:ind w:left="270" w:right="434" w:hanging="450"/>
      </w:pPr>
      <w:r>
        <w:rPr>
          <w:b/>
        </w:rPr>
        <w:t>SCHEDULE</w:t>
      </w:r>
      <w:r w:rsidR="007562D2">
        <w:rPr>
          <w:b/>
        </w:rPr>
        <w:t>.</w:t>
      </w:r>
      <w:r w:rsidR="00133283">
        <w:rPr>
          <w:b/>
        </w:rPr>
        <w:t xml:space="preserve"> </w:t>
      </w:r>
      <w:r w:rsidR="00D07389">
        <w:t xml:space="preserve">Work schedules </w:t>
      </w:r>
      <w:r w:rsidR="00B3259D">
        <w:t>are to be arranged between the employee and their supervisor</w:t>
      </w:r>
      <w:r w:rsidR="00AB1F23" w:rsidRPr="00D07389">
        <w:t>.</w:t>
      </w:r>
      <w:r w:rsidR="00E3282D">
        <w:t xml:space="preserve"> </w:t>
      </w:r>
      <w:r w:rsidR="002B4CE8">
        <w:t>Unless classified as exempt</w:t>
      </w:r>
      <w:r w:rsidR="00ED0073">
        <w:t xml:space="preserve"> by the Fair Labor Standards Act (FLSA), employees must obtain approval before working </w:t>
      </w:r>
      <w:r w:rsidR="001C3962">
        <w:t>beyond</w:t>
      </w:r>
      <w:r w:rsidR="00ED0073">
        <w:t xml:space="preserve"> scheduled hours</w:t>
      </w:r>
      <w:r w:rsidR="0008286C">
        <w:t>. B</w:t>
      </w:r>
      <w:r w:rsidR="004968DE">
        <w:t>reaks</w:t>
      </w:r>
      <w:r w:rsidR="0008286C">
        <w:t xml:space="preserve"> for meals and </w:t>
      </w:r>
      <w:r w:rsidR="005B330D">
        <w:t>rest must be taken</w:t>
      </w:r>
      <w:r w:rsidR="004968DE">
        <w:t xml:space="preserve"> </w:t>
      </w:r>
      <w:r w:rsidR="005E6CD0">
        <w:t xml:space="preserve">as if </w:t>
      </w:r>
      <w:r w:rsidR="003C782D">
        <w:t xml:space="preserve">in person on the premises. </w:t>
      </w:r>
    </w:p>
    <w:p w14:paraId="28CDF811" w14:textId="77777777" w:rsidR="00181798" w:rsidRPr="00D07389" w:rsidRDefault="00181798" w:rsidP="002D2A69">
      <w:pPr>
        <w:tabs>
          <w:tab w:val="left" w:pos="263"/>
        </w:tabs>
        <w:ind w:right="434"/>
      </w:pPr>
    </w:p>
    <w:p w14:paraId="47B3BC04" w14:textId="504C00A7" w:rsidR="001E20BA" w:rsidRDefault="001771AA" w:rsidP="001C3962">
      <w:pPr>
        <w:pStyle w:val="ListParagraph"/>
        <w:numPr>
          <w:ilvl w:val="0"/>
          <w:numId w:val="1"/>
        </w:numPr>
        <w:tabs>
          <w:tab w:val="left" w:pos="263"/>
          <w:tab w:val="left" w:pos="7460"/>
        </w:tabs>
        <w:ind w:left="270" w:hanging="450"/>
        <w:rPr>
          <w:bCs/>
        </w:rPr>
      </w:pPr>
      <w:r w:rsidRPr="001C3962">
        <w:rPr>
          <w:b/>
        </w:rPr>
        <w:t>WORKSPACE</w:t>
      </w:r>
      <w:r w:rsidR="00AB1F23" w:rsidRPr="001C3962">
        <w:rPr>
          <w:b/>
        </w:rPr>
        <w:t xml:space="preserve">. </w:t>
      </w:r>
      <w:r w:rsidR="000F4743" w:rsidRPr="001C3962">
        <w:rPr>
          <w:bCs/>
        </w:rPr>
        <w:t xml:space="preserve">Employees working remotely must </w:t>
      </w:r>
      <w:r w:rsidR="00F16ECE" w:rsidRPr="001C3962">
        <w:rPr>
          <w:bCs/>
        </w:rPr>
        <w:t>create</w:t>
      </w:r>
      <w:r w:rsidR="008400BF" w:rsidRPr="001C3962">
        <w:rPr>
          <w:bCs/>
        </w:rPr>
        <w:t xml:space="preserve"> a</w:t>
      </w:r>
      <w:r w:rsidR="007A16CA" w:rsidRPr="001C3962">
        <w:rPr>
          <w:bCs/>
        </w:rPr>
        <w:t xml:space="preserve"> </w:t>
      </w:r>
      <w:r w:rsidR="003B5C35" w:rsidRPr="001C3962">
        <w:rPr>
          <w:bCs/>
        </w:rPr>
        <w:t>safe, clean, and distraction-free work environment</w:t>
      </w:r>
      <w:r w:rsidR="005A37F3" w:rsidRPr="001C3962">
        <w:rPr>
          <w:bCs/>
        </w:rPr>
        <w:t xml:space="preserve">. </w:t>
      </w:r>
      <w:r w:rsidR="002D565E" w:rsidRPr="001C3962">
        <w:rPr>
          <w:bCs/>
        </w:rPr>
        <w:t xml:space="preserve">A company representative may inspect the premises to ensure </w:t>
      </w:r>
      <w:r w:rsidR="00F34A8C" w:rsidRPr="001C3962">
        <w:rPr>
          <w:bCs/>
        </w:rPr>
        <w:t>they</w:t>
      </w:r>
      <w:r w:rsidR="002D565E" w:rsidRPr="001C3962">
        <w:rPr>
          <w:bCs/>
        </w:rPr>
        <w:t xml:space="preserve"> </w:t>
      </w:r>
      <w:r w:rsidR="002D565E" w:rsidRPr="001C3962">
        <w:rPr>
          <w:bCs/>
        </w:rPr>
        <w:lastRenderedPageBreak/>
        <w:t>compl</w:t>
      </w:r>
      <w:r w:rsidR="00F34A8C" w:rsidRPr="001C3962">
        <w:rPr>
          <w:bCs/>
        </w:rPr>
        <w:t>y</w:t>
      </w:r>
      <w:r w:rsidR="002D565E" w:rsidRPr="001C3962">
        <w:rPr>
          <w:bCs/>
        </w:rPr>
        <w:t xml:space="preserve"> with company pol</w:t>
      </w:r>
      <w:r w:rsidR="005D3DD5" w:rsidRPr="001C3962">
        <w:rPr>
          <w:bCs/>
        </w:rPr>
        <w:t>icy</w:t>
      </w:r>
      <w:r w:rsidR="001C3962">
        <w:rPr>
          <w:bCs/>
        </w:rPr>
        <w:t>, either</w:t>
      </w:r>
      <w:r w:rsidR="00284DC4" w:rsidRPr="001C3962">
        <w:rPr>
          <w:bCs/>
        </w:rPr>
        <w:t xml:space="preserve"> in person or </w:t>
      </w:r>
      <w:r w:rsidR="001C3962">
        <w:rPr>
          <w:bCs/>
        </w:rPr>
        <w:t>vi</w:t>
      </w:r>
      <w:r w:rsidR="006C234B" w:rsidRPr="001C3962">
        <w:rPr>
          <w:bCs/>
        </w:rPr>
        <w:t xml:space="preserve">a </w:t>
      </w:r>
      <w:r w:rsidR="00284DC4" w:rsidRPr="001C3962">
        <w:rPr>
          <w:bCs/>
        </w:rPr>
        <w:t>video</w:t>
      </w:r>
      <w:r w:rsidR="006C234B" w:rsidRPr="001C3962">
        <w:rPr>
          <w:bCs/>
        </w:rPr>
        <w:t xml:space="preserve"> conference call. </w:t>
      </w:r>
    </w:p>
    <w:p w14:paraId="71B592F2" w14:textId="7BF07F14" w:rsidR="002D58D3" w:rsidRPr="002D58D3" w:rsidRDefault="002D58D3" w:rsidP="002D58D3">
      <w:pPr>
        <w:tabs>
          <w:tab w:val="left" w:pos="263"/>
          <w:tab w:val="left" w:pos="7460"/>
        </w:tabs>
        <w:rPr>
          <w:bCs/>
        </w:rPr>
      </w:pPr>
    </w:p>
    <w:p w14:paraId="1368FBDA" w14:textId="04340B3A" w:rsidR="007C2A4C" w:rsidRPr="00325190" w:rsidRDefault="00A17AF5" w:rsidP="009F6299">
      <w:pPr>
        <w:pStyle w:val="ListParagraph"/>
        <w:numPr>
          <w:ilvl w:val="0"/>
          <w:numId w:val="1"/>
        </w:numPr>
        <w:tabs>
          <w:tab w:val="left" w:pos="263"/>
          <w:tab w:val="left" w:pos="7460"/>
        </w:tabs>
        <w:ind w:left="270"/>
        <w:rPr>
          <w:b/>
        </w:rPr>
      </w:pPr>
      <w:r>
        <w:rPr>
          <w:b/>
        </w:rPr>
        <w:t>WORKERS</w:t>
      </w:r>
      <w:r w:rsidR="001C3962">
        <w:rPr>
          <w:b/>
        </w:rPr>
        <w:t xml:space="preserve">’ </w:t>
      </w:r>
      <w:r>
        <w:rPr>
          <w:b/>
        </w:rPr>
        <w:t>COMPENSATION.</w:t>
      </w:r>
      <w:r w:rsidR="00FB02D6">
        <w:rPr>
          <w:b/>
        </w:rPr>
        <w:t xml:space="preserve"> </w:t>
      </w:r>
      <w:r w:rsidR="001C3962">
        <w:rPr>
          <w:bCs/>
        </w:rPr>
        <w:t>E</w:t>
      </w:r>
      <w:r w:rsidR="00BC3FF1" w:rsidRPr="00325190">
        <w:rPr>
          <w:bCs/>
        </w:rPr>
        <w:t xml:space="preserve">mployees </w:t>
      </w:r>
      <w:r w:rsidR="001C3962">
        <w:rPr>
          <w:bCs/>
        </w:rPr>
        <w:t xml:space="preserve">are covered by workers’ compensation </w:t>
      </w:r>
      <w:r w:rsidR="00BC3FF1" w:rsidRPr="00325190">
        <w:rPr>
          <w:bCs/>
        </w:rPr>
        <w:t xml:space="preserve">if </w:t>
      </w:r>
      <w:r w:rsidR="005B0FCB">
        <w:rPr>
          <w:bCs/>
        </w:rPr>
        <w:t xml:space="preserve">an injury occurs while performing </w:t>
      </w:r>
      <w:r w:rsidR="00BC3FF1" w:rsidRPr="00325190">
        <w:rPr>
          <w:bCs/>
        </w:rPr>
        <w:t>job-related tasks during</w:t>
      </w:r>
      <w:r w:rsidR="005B0FCB">
        <w:rPr>
          <w:bCs/>
        </w:rPr>
        <w:t xml:space="preserve"> scheduled</w:t>
      </w:r>
      <w:r w:rsidR="00BC3FF1" w:rsidRPr="00325190">
        <w:rPr>
          <w:bCs/>
        </w:rPr>
        <w:t xml:space="preserve"> working hours. E</w:t>
      </w:r>
      <w:r w:rsidR="00417CD8" w:rsidRPr="00325190">
        <w:rPr>
          <w:bCs/>
        </w:rPr>
        <w:t xml:space="preserve">mployees are expected to maintain a </w:t>
      </w:r>
      <w:r w:rsidR="00234A4A" w:rsidRPr="00325190">
        <w:rPr>
          <w:bCs/>
        </w:rPr>
        <w:t xml:space="preserve">safe </w:t>
      </w:r>
      <w:r w:rsidR="00417CD8" w:rsidRPr="00325190">
        <w:rPr>
          <w:bCs/>
        </w:rPr>
        <w:t>work</w:t>
      </w:r>
      <w:r w:rsidR="005C463D" w:rsidRPr="00325190">
        <w:rPr>
          <w:bCs/>
        </w:rPr>
        <w:t xml:space="preserve"> environment and report any injuries that occur </w:t>
      </w:r>
      <w:r w:rsidR="00AC7DAF" w:rsidRPr="00325190">
        <w:rPr>
          <w:bCs/>
        </w:rPr>
        <w:t>while performing job duties</w:t>
      </w:r>
      <w:r w:rsidR="00D13F27" w:rsidRPr="00325190">
        <w:rPr>
          <w:bCs/>
        </w:rPr>
        <w:t xml:space="preserve"> during scheduled hours. </w:t>
      </w:r>
    </w:p>
    <w:p w14:paraId="3440F74D" w14:textId="77777777" w:rsidR="00D13F27" w:rsidRDefault="00D13F27">
      <w:pPr>
        <w:tabs>
          <w:tab w:val="left" w:pos="263"/>
          <w:tab w:val="left" w:pos="7460"/>
        </w:tabs>
        <w:rPr>
          <w:bCs/>
        </w:rPr>
      </w:pPr>
    </w:p>
    <w:p w14:paraId="300E8071" w14:textId="4C50EF44" w:rsidR="002D58D3" w:rsidRDefault="006A54AD" w:rsidP="002D58D3">
      <w:pPr>
        <w:tabs>
          <w:tab w:val="left" w:pos="263"/>
          <w:tab w:val="left" w:pos="7460"/>
        </w:tabs>
        <w:ind w:left="270"/>
        <w:rPr>
          <w:color w:val="000000"/>
        </w:rPr>
      </w:pPr>
      <w:r>
        <w:rPr>
          <w:bCs/>
        </w:rPr>
        <w:t xml:space="preserve">Injuries </w:t>
      </w:r>
      <w:r w:rsidR="00FB5953">
        <w:rPr>
          <w:bCs/>
        </w:rPr>
        <w:t>that</w:t>
      </w:r>
      <w:r w:rsidR="004C25DA">
        <w:rPr>
          <w:bCs/>
        </w:rPr>
        <w:t xml:space="preserve"> occur </w:t>
      </w:r>
      <w:r w:rsidR="00195792">
        <w:rPr>
          <w:bCs/>
        </w:rPr>
        <w:t>outside the employee’</w:t>
      </w:r>
      <w:r w:rsidR="009C099C">
        <w:rPr>
          <w:bCs/>
        </w:rPr>
        <w:t>s designated working hours</w:t>
      </w:r>
      <w:r w:rsidR="007C7F64">
        <w:rPr>
          <w:bCs/>
        </w:rPr>
        <w:t xml:space="preserve"> or scope of work</w:t>
      </w:r>
      <w:r w:rsidR="004C25DA">
        <w:rPr>
          <w:bCs/>
        </w:rPr>
        <w:t xml:space="preserve"> are no</w:t>
      </w:r>
      <w:r w:rsidR="009C099C">
        <w:rPr>
          <w:bCs/>
        </w:rPr>
        <w:t>t covered by workers’ compensation</w:t>
      </w:r>
      <w:r w:rsidR="0077160C">
        <w:rPr>
          <w:bCs/>
        </w:rPr>
        <w:t>, nor will the company assume any liability</w:t>
      </w:r>
      <w:r w:rsidR="007C7F64">
        <w:rPr>
          <w:bCs/>
        </w:rPr>
        <w:t xml:space="preserve"> for such injuries</w:t>
      </w:r>
      <w:r>
        <w:rPr>
          <w:bCs/>
        </w:rPr>
        <w:t>.</w:t>
      </w:r>
      <w:r w:rsidR="00FB5953">
        <w:rPr>
          <w:bCs/>
        </w:rPr>
        <w:t xml:space="preserve"> </w:t>
      </w:r>
      <w:r w:rsidR="00535719">
        <w:rPr>
          <w:color w:val="000000"/>
        </w:rPr>
        <w:t>The company is not liable for any loss, damage, or personal injury occurring to or within the employee’s home.</w:t>
      </w:r>
    </w:p>
    <w:p w14:paraId="3A438BA4" w14:textId="77777777" w:rsidR="00535719" w:rsidRDefault="00535719" w:rsidP="002D58D3">
      <w:pPr>
        <w:tabs>
          <w:tab w:val="left" w:pos="263"/>
          <w:tab w:val="left" w:pos="7460"/>
        </w:tabs>
        <w:ind w:left="270"/>
        <w:rPr>
          <w:bCs/>
        </w:rPr>
      </w:pPr>
    </w:p>
    <w:p w14:paraId="4F9026B7" w14:textId="25DCBDBD" w:rsidR="002F6DFE" w:rsidRDefault="00325190" w:rsidP="009F6299">
      <w:pPr>
        <w:pStyle w:val="ListParagraph"/>
        <w:numPr>
          <w:ilvl w:val="0"/>
          <w:numId w:val="1"/>
        </w:numPr>
        <w:tabs>
          <w:tab w:val="left" w:pos="263"/>
          <w:tab w:val="left" w:pos="7460"/>
        </w:tabs>
        <w:ind w:left="270" w:hanging="535"/>
        <w:rPr>
          <w:bCs/>
        </w:rPr>
      </w:pPr>
      <w:r w:rsidRPr="00817186">
        <w:rPr>
          <w:b/>
        </w:rPr>
        <w:t>EQUIPMENT AND SUPPLIES</w:t>
      </w:r>
      <w:r w:rsidR="003F56A3" w:rsidRPr="00817186">
        <w:rPr>
          <w:b/>
        </w:rPr>
        <w:t>.</w:t>
      </w:r>
      <w:r w:rsidR="00F85C59" w:rsidRPr="00817186">
        <w:rPr>
          <w:b/>
        </w:rPr>
        <w:t xml:space="preserve"> </w:t>
      </w:r>
      <w:r w:rsidR="00F85C59" w:rsidRPr="00817186">
        <w:rPr>
          <w:bCs/>
        </w:rPr>
        <w:t>The company</w:t>
      </w:r>
      <w:r w:rsidR="002D3141" w:rsidRPr="00817186">
        <w:rPr>
          <w:bCs/>
        </w:rPr>
        <w:t xml:space="preserve"> will determine what equipment and supplies</w:t>
      </w:r>
      <w:r w:rsidR="009C1AB7">
        <w:rPr>
          <w:bCs/>
        </w:rPr>
        <w:t>, if any,</w:t>
      </w:r>
      <w:r w:rsidR="002D3141" w:rsidRPr="00817186">
        <w:rPr>
          <w:bCs/>
        </w:rPr>
        <w:t xml:space="preserve"> </w:t>
      </w:r>
      <w:r w:rsidR="00B01600">
        <w:rPr>
          <w:bCs/>
        </w:rPr>
        <w:t>will be supplied to remote employees</w:t>
      </w:r>
      <w:r w:rsidR="009C1AB7">
        <w:rPr>
          <w:bCs/>
        </w:rPr>
        <w:t xml:space="preserve">. Company-issued equipment </w:t>
      </w:r>
      <w:r w:rsidR="00864BD5">
        <w:rPr>
          <w:bCs/>
        </w:rPr>
        <w:t>is to be used for work purposes only</w:t>
      </w:r>
      <w:r w:rsidR="00E70A72">
        <w:rPr>
          <w:bCs/>
        </w:rPr>
        <w:t>,</w:t>
      </w:r>
      <w:r w:rsidR="00864BD5">
        <w:rPr>
          <w:bCs/>
        </w:rPr>
        <w:t xml:space="preserve"> remains the company's prope</w:t>
      </w:r>
      <w:r w:rsidR="0043095E">
        <w:rPr>
          <w:bCs/>
        </w:rPr>
        <w:t>rt</w:t>
      </w:r>
      <w:r w:rsidR="00C961DA">
        <w:rPr>
          <w:bCs/>
        </w:rPr>
        <w:t>y</w:t>
      </w:r>
      <w:r w:rsidR="00E70A72">
        <w:rPr>
          <w:bCs/>
        </w:rPr>
        <w:t>,</w:t>
      </w:r>
      <w:r w:rsidR="0043095E">
        <w:rPr>
          <w:bCs/>
        </w:rPr>
        <w:t xml:space="preserve"> and must be returned upon request</w:t>
      </w:r>
      <w:r w:rsidR="00E70A72">
        <w:rPr>
          <w:bCs/>
        </w:rPr>
        <w:t xml:space="preserve"> or </w:t>
      </w:r>
      <w:r w:rsidR="009F6299">
        <w:rPr>
          <w:bCs/>
        </w:rPr>
        <w:t xml:space="preserve">upon </w:t>
      </w:r>
      <w:r w:rsidR="00E70A72">
        <w:rPr>
          <w:bCs/>
        </w:rPr>
        <w:t>the end of employment</w:t>
      </w:r>
      <w:r w:rsidR="0043095E">
        <w:rPr>
          <w:bCs/>
        </w:rPr>
        <w:t xml:space="preserve">. </w:t>
      </w:r>
      <w:r w:rsidR="00792114">
        <w:rPr>
          <w:bCs/>
        </w:rPr>
        <w:t xml:space="preserve">Employees </w:t>
      </w:r>
      <w:r w:rsidR="007647B6">
        <w:rPr>
          <w:bCs/>
        </w:rPr>
        <w:t xml:space="preserve">are responsible </w:t>
      </w:r>
      <w:r w:rsidR="002B0D88">
        <w:rPr>
          <w:bCs/>
        </w:rPr>
        <w:t>for protecting</w:t>
      </w:r>
      <w:r w:rsidR="007647B6">
        <w:rPr>
          <w:bCs/>
        </w:rPr>
        <w:t xml:space="preserve"> equipment </w:t>
      </w:r>
      <w:r w:rsidR="00792114">
        <w:rPr>
          <w:bCs/>
        </w:rPr>
        <w:t xml:space="preserve">from </w:t>
      </w:r>
      <w:r w:rsidR="00AE1773">
        <w:rPr>
          <w:bCs/>
        </w:rPr>
        <w:t>theft, loss, and damage. If damage occurs</w:t>
      </w:r>
      <w:r w:rsidR="00C961DA">
        <w:rPr>
          <w:bCs/>
        </w:rPr>
        <w:t xml:space="preserve"> to company equipment</w:t>
      </w:r>
      <w:r w:rsidR="00AE1773">
        <w:rPr>
          <w:bCs/>
        </w:rPr>
        <w:t>, it</w:t>
      </w:r>
      <w:r w:rsidR="00C961DA">
        <w:rPr>
          <w:bCs/>
        </w:rPr>
        <w:t xml:space="preserve"> must be reported immediately.</w:t>
      </w:r>
      <w:r w:rsidR="00864BD5">
        <w:rPr>
          <w:bCs/>
        </w:rPr>
        <w:t xml:space="preserve"> </w:t>
      </w:r>
    </w:p>
    <w:p w14:paraId="1C387261" w14:textId="77777777" w:rsidR="00E70A72" w:rsidRDefault="00E70A72" w:rsidP="009F6299">
      <w:pPr>
        <w:tabs>
          <w:tab w:val="left" w:pos="263"/>
          <w:tab w:val="left" w:pos="7460"/>
        </w:tabs>
        <w:ind w:left="270" w:hanging="535"/>
        <w:rPr>
          <w:bCs/>
        </w:rPr>
      </w:pPr>
    </w:p>
    <w:p w14:paraId="365E574A" w14:textId="1391C423" w:rsidR="00E70A72" w:rsidRDefault="00E70A72" w:rsidP="009F6299">
      <w:pPr>
        <w:tabs>
          <w:tab w:val="left" w:pos="7460"/>
        </w:tabs>
        <w:ind w:left="540" w:hanging="270"/>
        <w:rPr>
          <w:bCs/>
        </w:rPr>
      </w:pPr>
      <w:r>
        <w:rPr>
          <w:bCs/>
        </w:rPr>
        <w:t xml:space="preserve">The company assumes no liability for any equipment owned by the employee. </w:t>
      </w:r>
    </w:p>
    <w:p w14:paraId="3994AD74" w14:textId="77777777" w:rsidR="006F4B6C" w:rsidRDefault="006F4B6C" w:rsidP="009F6299">
      <w:pPr>
        <w:tabs>
          <w:tab w:val="left" w:pos="263"/>
          <w:tab w:val="left" w:pos="7460"/>
        </w:tabs>
        <w:ind w:left="270" w:hanging="535"/>
        <w:rPr>
          <w:bCs/>
        </w:rPr>
      </w:pPr>
    </w:p>
    <w:p w14:paraId="693101B3" w14:textId="47663BF3" w:rsidR="00FB02D6" w:rsidRDefault="00494E55" w:rsidP="009F6299">
      <w:pPr>
        <w:pStyle w:val="ListParagraph"/>
        <w:numPr>
          <w:ilvl w:val="0"/>
          <w:numId w:val="1"/>
        </w:numPr>
        <w:tabs>
          <w:tab w:val="left" w:pos="263"/>
          <w:tab w:val="left" w:pos="7460"/>
        </w:tabs>
        <w:ind w:left="270" w:hanging="535"/>
        <w:rPr>
          <w:bCs/>
        </w:rPr>
      </w:pPr>
      <w:r>
        <w:rPr>
          <w:b/>
        </w:rPr>
        <w:t>SECURITY</w:t>
      </w:r>
      <w:r w:rsidR="00FB02D6">
        <w:rPr>
          <w:b/>
        </w:rPr>
        <w:t xml:space="preserve"> AND CONFIDENTIALITY</w:t>
      </w:r>
      <w:r>
        <w:rPr>
          <w:b/>
        </w:rPr>
        <w:t>.</w:t>
      </w:r>
      <w:r w:rsidR="00625714">
        <w:rPr>
          <w:b/>
        </w:rPr>
        <w:t xml:space="preserve"> </w:t>
      </w:r>
      <w:r w:rsidR="00187164">
        <w:rPr>
          <w:bCs/>
        </w:rPr>
        <w:t>Remote workers must follow company standards, procedures, and polic</w:t>
      </w:r>
      <w:r w:rsidR="009A7B6E">
        <w:rPr>
          <w:bCs/>
        </w:rPr>
        <w:t>i</w:t>
      </w:r>
      <w:r w:rsidR="00187164">
        <w:rPr>
          <w:bCs/>
        </w:rPr>
        <w:t xml:space="preserve">es </w:t>
      </w:r>
      <w:r w:rsidR="00441971">
        <w:rPr>
          <w:bCs/>
        </w:rPr>
        <w:t xml:space="preserve">to protect confidential information. </w:t>
      </w:r>
      <w:r w:rsidR="004A1EE5">
        <w:rPr>
          <w:bCs/>
        </w:rPr>
        <w:t>Work</w:t>
      </w:r>
      <w:r w:rsidR="00CA742F">
        <w:rPr>
          <w:bCs/>
        </w:rPr>
        <w:t xml:space="preserve"> equipment and documents</w:t>
      </w:r>
      <w:r w:rsidR="00081B7C">
        <w:rPr>
          <w:bCs/>
        </w:rPr>
        <w:t xml:space="preserve"> must be secured</w:t>
      </w:r>
      <w:r w:rsidR="009A7B6E">
        <w:rPr>
          <w:bCs/>
        </w:rPr>
        <w:t xml:space="preserve">, </w:t>
      </w:r>
      <w:r w:rsidR="004A1EE5">
        <w:rPr>
          <w:bCs/>
        </w:rPr>
        <w:t xml:space="preserve">and </w:t>
      </w:r>
      <w:r w:rsidR="009A7B6E">
        <w:rPr>
          <w:bCs/>
        </w:rPr>
        <w:t xml:space="preserve">sensitive programs and networks must be logged out of when not in use. </w:t>
      </w:r>
      <w:r w:rsidR="00AE09AC">
        <w:rPr>
          <w:bCs/>
        </w:rPr>
        <w:t xml:space="preserve">Confidential information must </w:t>
      </w:r>
      <w:r w:rsidR="00697607">
        <w:rPr>
          <w:bCs/>
        </w:rPr>
        <w:t xml:space="preserve">always </w:t>
      </w:r>
      <w:r w:rsidR="00AE09AC">
        <w:rPr>
          <w:bCs/>
        </w:rPr>
        <w:t xml:space="preserve">be protected from unauthorized </w:t>
      </w:r>
      <w:r w:rsidR="00EA6050">
        <w:rPr>
          <w:bCs/>
        </w:rPr>
        <w:t xml:space="preserve">parties. </w:t>
      </w:r>
    </w:p>
    <w:p w14:paraId="1C661790" w14:textId="77777777" w:rsidR="00EA6050" w:rsidRDefault="00EA6050" w:rsidP="009F6299">
      <w:pPr>
        <w:tabs>
          <w:tab w:val="left" w:pos="263"/>
          <w:tab w:val="left" w:pos="7460"/>
        </w:tabs>
        <w:ind w:left="270" w:hanging="535"/>
      </w:pPr>
    </w:p>
    <w:p w14:paraId="30ABA4DB" w14:textId="2B1F78DE" w:rsidR="00EA6050" w:rsidRDefault="009F6299" w:rsidP="009F6299">
      <w:pPr>
        <w:pStyle w:val="ListParagraph"/>
        <w:numPr>
          <w:ilvl w:val="0"/>
          <w:numId w:val="1"/>
        </w:numPr>
        <w:tabs>
          <w:tab w:val="left" w:pos="263"/>
          <w:tab w:val="left" w:pos="7460"/>
        </w:tabs>
        <w:ind w:left="270" w:hanging="535"/>
        <w:rPr>
          <w:bCs/>
        </w:rPr>
      </w:pPr>
      <w:r>
        <w:rPr>
          <w:b/>
        </w:rPr>
        <w:t>TERMINATION.</w:t>
      </w:r>
      <w:r w:rsidR="00956CD1">
        <w:rPr>
          <w:b/>
        </w:rPr>
        <w:t xml:space="preserve"> </w:t>
      </w:r>
      <w:r w:rsidR="008B56A3">
        <w:rPr>
          <w:bCs/>
        </w:rPr>
        <w:t xml:space="preserve">Remote working agreements </w:t>
      </w:r>
      <w:r w:rsidR="00C115AB">
        <w:rPr>
          <w:bCs/>
        </w:rPr>
        <w:t xml:space="preserve">are not considered employment contracts. </w:t>
      </w:r>
      <w:r w:rsidR="00B12AC0">
        <w:rPr>
          <w:bCs/>
        </w:rPr>
        <w:t xml:space="preserve">Both the company and the employee may </w:t>
      </w:r>
      <w:r w:rsidR="00D341D8">
        <w:rPr>
          <w:bCs/>
        </w:rPr>
        <w:t>terminate the remote working agreement with written notice at any time and for any reason</w:t>
      </w:r>
      <w:r w:rsidR="00023840">
        <w:rPr>
          <w:bCs/>
        </w:rPr>
        <w:t xml:space="preserve">. </w:t>
      </w:r>
      <w:r w:rsidR="00D341D8">
        <w:rPr>
          <w:bCs/>
        </w:rPr>
        <w:t xml:space="preserve">The company </w:t>
      </w:r>
      <w:r w:rsidR="000E3E89">
        <w:rPr>
          <w:bCs/>
        </w:rPr>
        <w:t xml:space="preserve">will </w:t>
      </w:r>
      <w:r w:rsidR="00D341D8">
        <w:rPr>
          <w:bCs/>
        </w:rPr>
        <w:t>not</w:t>
      </w:r>
      <w:r w:rsidR="000E3E89">
        <w:rPr>
          <w:bCs/>
        </w:rPr>
        <w:t xml:space="preserve"> be</w:t>
      </w:r>
      <w:r w:rsidR="00D341D8">
        <w:rPr>
          <w:bCs/>
        </w:rPr>
        <w:t xml:space="preserve"> responsible for a</w:t>
      </w:r>
      <w:r w:rsidR="00B469E7">
        <w:rPr>
          <w:bCs/>
        </w:rPr>
        <w:t xml:space="preserve">ny costs, damages, or losses </w:t>
      </w:r>
      <w:r w:rsidR="002275AE">
        <w:rPr>
          <w:bCs/>
        </w:rPr>
        <w:t>resulting from</w:t>
      </w:r>
      <w:r w:rsidR="00B469E7">
        <w:rPr>
          <w:bCs/>
        </w:rPr>
        <w:t xml:space="preserve"> termination.</w:t>
      </w:r>
    </w:p>
    <w:p w14:paraId="48E7B27E" w14:textId="77777777" w:rsidR="00C115AB" w:rsidRDefault="00C115AB" w:rsidP="00C115AB">
      <w:pPr>
        <w:tabs>
          <w:tab w:val="left" w:pos="263"/>
          <w:tab w:val="left" w:pos="7460"/>
        </w:tabs>
        <w:rPr>
          <w:bCs/>
        </w:rPr>
      </w:pPr>
    </w:p>
    <w:p w14:paraId="64BB00C0" w14:textId="140E8912" w:rsidR="0057056F" w:rsidRDefault="00986888" w:rsidP="00814EAE">
      <w:pPr>
        <w:tabs>
          <w:tab w:val="left" w:pos="263"/>
          <w:tab w:val="left" w:pos="7460"/>
        </w:tabs>
        <w:ind w:left="270"/>
        <w:rPr>
          <w:bCs/>
        </w:rPr>
      </w:pPr>
      <w:r>
        <w:rPr>
          <w:bCs/>
        </w:rPr>
        <w:t>Upon termination</w:t>
      </w:r>
      <w:r w:rsidR="00086B59">
        <w:rPr>
          <w:bCs/>
        </w:rPr>
        <w:t>,</w:t>
      </w:r>
      <w:r w:rsidR="00D85AFA" w:rsidRPr="00D85AFA">
        <w:rPr>
          <w:color w:val="000000"/>
        </w:rPr>
        <w:t xml:space="preserve"> </w:t>
      </w:r>
      <w:r w:rsidR="00D85AFA">
        <w:rPr>
          <w:color w:val="000000"/>
        </w:rPr>
        <w:t>all company-provided equipment and proprietary information must be returned to the co</w:t>
      </w:r>
      <w:r w:rsidR="00D85AFA">
        <w:rPr>
          <w:color w:val="000000"/>
        </w:rPr>
        <w:t>m</w:t>
      </w:r>
      <w:r w:rsidR="00D85AFA">
        <w:rPr>
          <w:color w:val="000000"/>
        </w:rPr>
        <w:t>pany from the remote workplace</w:t>
      </w:r>
      <w:r w:rsidR="00D85AFA">
        <w:rPr>
          <w:color w:val="000000"/>
        </w:rPr>
        <w:t>.</w:t>
      </w:r>
    </w:p>
    <w:p w14:paraId="514400C3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3B6B2447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0CF739A1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29B0766C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4BF0CB60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5806429F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61C01C83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45B015F5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3867279E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6B649464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1B548E8E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5733355A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2F3638A3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606F94DE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5C5B0BB8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6C641D1C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21E764C9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67C8605D" w14:textId="77777777" w:rsidR="0057056F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p w14:paraId="4E96930B" w14:textId="77777777" w:rsidR="0057056F" w:rsidRPr="00956CD1" w:rsidRDefault="0057056F" w:rsidP="00814EAE">
      <w:pPr>
        <w:tabs>
          <w:tab w:val="left" w:pos="263"/>
          <w:tab w:val="left" w:pos="7460"/>
        </w:tabs>
        <w:ind w:left="270"/>
        <w:rPr>
          <w:bCs/>
        </w:rPr>
      </w:pPr>
    </w:p>
    <w:sectPr w:rsidR="0057056F" w:rsidRPr="00956CD1" w:rsidSect="00EF6EA3">
      <w:footerReference w:type="default" r:id="rId7"/>
      <w:pgSz w:w="12240" w:h="15840"/>
      <w:pgMar w:top="1432" w:right="1440" w:bottom="1320" w:left="1440" w:header="0" w:footer="1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32E2" w14:textId="77777777" w:rsidR="00DF7D71" w:rsidRDefault="00DF7D71">
      <w:r>
        <w:separator/>
      </w:r>
    </w:p>
  </w:endnote>
  <w:endnote w:type="continuationSeparator" w:id="0">
    <w:p w14:paraId="15942580" w14:textId="77777777" w:rsidR="00DF7D71" w:rsidRDefault="00DF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2574" w14:textId="10EC70CB" w:rsidR="003800A9" w:rsidRPr="00FF0614" w:rsidRDefault="00FF0614" w:rsidP="00FF0614">
    <w:pPr>
      <w:pStyle w:val="Footer"/>
      <w:ind w:right="360"/>
      <w:rPr>
        <w:caps/>
        <w:noProof/>
        <w:color w:val="4F81BD" w:themeColor="accent1"/>
      </w:rPr>
    </w:pPr>
    <w:r>
      <w:rPr>
        <w:caps/>
        <w:noProof/>
        <w:color w:val="4F81BD" w:themeColor="accent1"/>
      </w:rPr>
      <w:drawing>
        <wp:anchor distT="0" distB="0" distL="114300" distR="114300" simplePos="0" relativeHeight="251660288" behindDoc="0" locked="0" layoutInCell="1" allowOverlap="1" wp14:anchorId="50AEA74C" wp14:editId="5754EF91">
          <wp:simplePos x="0" y="0"/>
          <wp:positionH relativeFrom="column">
            <wp:posOffset>-315018</wp:posOffset>
          </wp:positionH>
          <wp:positionV relativeFrom="paragraph">
            <wp:posOffset>168390</wp:posOffset>
          </wp:positionV>
          <wp:extent cx="669000" cy="320040"/>
          <wp:effectExtent l="0" t="0" r="0" b="0"/>
          <wp:wrapNone/>
          <wp:docPr id="270797907" name="Picture 270797907" descr="A close up of a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0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0776929" wp14:editId="300A41C8">
              <wp:simplePos x="0" y="0"/>
              <wp:positionH relativeFrom="page">
                <wp:posOffset>6428740</wp:posOffset>
              </wp:positionH>
              <wp:positionV relativeFrom="page">
                <wp:posOffset>9425905</wp:posOffset>
              </wp:positionV>
              <wp:extent cx="67437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3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08F67" w14:textId="77777777" w:rsidR="00FF0614" w:rsidRDefault="00FF0614" w:rsidP="00FF061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7692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6.2pt;margin-top:742.2pt;width:53.1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" filled="f" stroked="f">
              <v:textbox inset="0,0,0,0">
                <w:txbxContent>
                  <w:p w14:paraId="6D308F67" w14:textId="77777777" w:rsidR="00FF0614" w:rsidRDefault="00FF0614" w:rsidP="00FF061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of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F289" w14:textId="77777777" w:rsidR="00DF7D71" w:rsidRDefault="00DF7D71">
      <w:r>
        <w:separator/>
      </w:r>
    </w:p>
  </w:footnote>
  <w:footnote w:type="continuationSeparator" w:id="0">
    <w:p w14:paraId="714B3327" w14:textId="77777777" w:rsidR="00DF7D71" w:rsidRDefault="00DF7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4EF"/>
    <w:multiLevelType w:val="hybridMultilevel"/>
    <w:tmpl w:val="C8249ABA"/>
    <w:lvl w:ilvl="0" w:tplc="67627D4A">
      <w:start w:val="1"/>
      <w:numFmt w:val="decimal"/>
      <w:lvlText w:val="%1."/>
      <w:lvlJc w:val="left"/>
      <w:pPr>
        <w:ind w:left="0" w:hanging="26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15EAD2C">
      <w:start w:val="1"/>
      <w:numFmt w:val="lowerLetter"/>
      <w:lvlText w:val="%2."/>
      <w:lvlJc w:val="left"/>
      <w:pPr>
        <w:ind w:left="986" w:hanging="26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21472AC">
      <w:numFmt w:val="bullet"/>
      <w:lvlText w:val="•"/>
      <w:lvlJc w:val="left"/>
      <w:pPr>
        <w:ind w:left="1911" w:hanging="265"/>
      </w:pPr>
      <w:rPr>
        <w:rFonts w:hint="default"/>
        <w:lang w:val="en-US" w:eastAsia="en-US" w:bidi="ar-SA"/>
      </w:rPr>
    </w:lvl>
    <w:lvl w:ilvl="3" w:tplc="BF8E3C9E">
      <w:numFmt w:val="bullet"/>
      <w:lvlText w:val="•"/>
      <w:lvlJc w:val="left"/>
      <w:pPr>
        <w:ind w:left="2842" w:hanging="265"/>
      </w:pPr>
      <w:rPr>
        <w:rFonts w:hint="default"/>
        <w:lang w:val="en-US" w:eastAsia="en-US" w:bidi="ar-SA"/>
      </w:rPr>
    </w:lvl>
    <w:lvl w:ilvl="4" w:tplc="F550C46A">
      <w:numFmt w:val="bullet"/>
      <w:lvlText w:val="•"/>
      <w:lvlJc w:val="left"/>
      <w:pPr>
        <w:ind w:left="3773" w:hanging="265"/>
      </w:pPr>
      <w:rPr>
        <w:rFonts w:hint="default"/>
        <w:lang w:val="en-US" w:eastAsia="en-US" w:bidi="ar-SA"/>
      </w:rPr>
    </w:lvl>
    <w:lvl w:ilvl="5" w:tplc="C92AF266">
      <w:numFmt w:val="bullet"/>
      <w:lvlText w:val="•"/>
      <w:lvlJc w:val="left"/>
      <w:pPr>
        <w:ind w:left="4704" w:hanging="265"/>
      </w:pPr>
      <w:rPr>
        <w:rFonts w:hint="default"/>
        <w:lang w:val="en-US" w:eastAsia="en-US" w:bidi="ar-SA"/>
      </w:rPr>
    </w:lvl>
    <w:lvl w:ilvl="6" w:tplc="C08AEFA0">
      <w:numFmt w:val="bullet"/>
      <w:lvlText w:val="•"/>
      <w:lvlJc w:val="left"/>
      <w:pPr>
        <w:ind w:left="5635" w:hanging="265"/>
      </w:pPr>
      <w:rPr>
        <w:rFonts w:hint="default"/>
        <w:lang w:val="en-US" w:eastAsia="en-US" w:bidi="ar-SA"/>
      </w:rPr>
    </w:lvl>
    <w:lvl w:ilvl="7" w:tplc="95B6FA40">
      <w:numFmt w:val="bullet"/>
      <w:lvlText w:val="•"/>
      <w:lvlJc w:val="left"/>
      <w:pPr>
        <w:ind w:left="6566" w:hanging="265"/>
      </w:pPr>
      <w:rPr>
        <w:rFonts w:hint="default"/>
        <w:lang w:val="en-US" w:eastAsia="en-US" w:bidi="ar-SA"/>
      </w:rPr>
    </w:lvl>
    <w:lvl w:ilvl="8" w:tplc="111CB414">
      <w:numFmt w:val="bullet"/>
      <w:lvlText w:val="•"/>
      <w:lvlJc w:val="left"/>
      <w:pPr>
        <w:ind w:left="7497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FAA310A"/>
    <w:multiLevelType w:val="hybridMultilevel"/>
    <w:tmpl w:val="FC12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23716">
    <w:abstractNumId w:val="0"/>
  </w:num>
  <w:num w:numId="2" w16cid:durableId="751663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A9"/>
    <w:rsid w:val="00023840"/>
    <w:rsid w:val="00027E85"/>
    <w:rsid w:val="000608DF"/>
    <w:rsid w:val="00061805"/>
    <w:rsid w:val="00065F92"/>
    <w:rsid w:val="00075AE6"/>
    <w:rsid w:val="0008098A"/>
    <w:rsid w:val="00081B7C"/>
    <w:rsid w:val="0008286C"/>
    <w:rsid w:val="000831B0"/>
    <w:rsid w:val="00086B59"/>
    <w:rsid w:val="00097A8C"/>
    <w:rsid w:val="000D5432"/>
    <w:rsid w:val="000D6C76"/>
    <w:rsid w:val="000E3E89"/>
    <w:rsid w:val="000E7D6C"/>
    <w:rsid w:val="000F180D"/>
    <w:rsid w:val="000F3C8A"/>
    <w:rsid w:val="000F41D8"/>
    <w:rsid w:val="000F4743"/>
    <w:rsid w:val="00106C20"/>
    <w:rsid w:val="00133283"/>
    <w:rsid w:val="001347EB"/>
    <w:rsid w:val="00146A2E"/>
    <w:rsid w:val="00151AF7"/>
    <w:rsid w:val="001714A8"/>
    <w:rsid w:val="001771AA"/>
    <w:rsid w:val="00181798"/>
    <w:rsid w:val="00187164"/>
    <w:rsid w:val="00195792"/>
    <w:rsid w:val="00196B56"/>
    <w:rsid w:val="001C1AD0"/>
    <w:rsid w:val="001C3962"/>
    <w:rsid w:val="001D5FFB"/>
    <w:rsid w:val="001E20BA"/>
    <w:rsid w:val="002024A5"/>
    <w:rsid w:val="00203BCB"/>
    <w:rsid w:val="00212FF6"/>
    <w:rsid w:val="002132A3"/>
    <w:rsid w:val="002138C8"/>
    <w:rsid w:val="00217898"/>
    <w:rsid w:val="00222851"/>
    <w:rsid w:val="002228AA"/>
    <w:rsid w:val="002238AE"/>
    <w:rsid w:val="00225C85"/>
    <w:rsid w:val="002275AE"/>
    <w:rsid w:val="00227BDB"/>
    <w:rsid w:val="002333E4"/>
    <w:rsid w:val="00234A4A"/>
    <w:rsid w:val="00236C9C"/>
    <w:rsid w:val="00247A22"/>
    <w:rsid w:val="002566E4"/>
    <w:rsid w:val="00260E7B"/>
    <w:rsid w:val="00264305"/>
    <w:rsid w:val="00264A12"/>
    <w:rsid w:val="00271835"/>
    <w:rsid w:val="00271F4A"/>
    <w:rsid w:val="00284DC4"/>
    <w:rsid w:val="0029502E"/>
    <w:rsid w:val="00295B20"/>
    <w:rsid w:val="002A01F0"/>
    <w:rsid w:val="002B0D88"/>
    <w:rsid w:val="002B0E5D"/>
    <w:rsid w:val="002B4CE8"/>
    <w:rsid w:val="002C1894"/>
    <w:rsid w:val="002D2A69"/>
    <w:rsid w:val="002D3141"/>
    <w:rsid w:val="002D565E"/>
    <w:rsid w:val="002D58D3"/>
    <w:rsid w:val="002E67FF"/>
    <w:rsid w:val="002F1D6C"/>
    <w:rsid w:val="002F6DFE"/>
    <w:rsid w:val="002F720A"/>
    <w:rsid w:val="002F7F72"/>
    <w:rsid w:val="00302032"/>
    <w:rsid w:val="00305389"/>
    <w:rsid w:val="00306256"/>
    <w:rsid w:val="00314C67"/>
    <w:rsid w:val="00315C44"/>
    <w:rsid w:val="00315CA9"/>
    <w:rsid w:val="00325190"/>
    <w:rsid w:val="00331843"/>
    <w:rsid w:val="003378D7"/>
    <w:rsid w:val="00350193"/>
    <w:rsid w:val="00351526"/>
    <w:rsid w:val="00354B74"/>
    <w:rsid w:val="003662EF"/>
    <w:rsid w:val="00375C3D"/>
    <w:rsid w:val="003800A9"/>
    <w:rsid w:val="00386CC0"/>
    <w:rsid w:val="003A17BC"/>
    <w:rsid w:val="003B5C35"/>
    <w:rsid w:val="003B7B04"/>
    <w:rsid w:val="003C0278"/>
    <w:rsid w:val="003C6B7A"/>
    <w:rsid w:val="003C782D"/>
    <w:rsid w:val="003D549E"/>
    <w:rsid w:val="003D565F"/>
    <w:rsid w:val="003E0E1D"/>
    <w:rsid w:val="003E3854"/>
    <w:rsid w:val="003F1E06"/>
    <w:rsid w:val="003F56A3"/>
    <w:rsid w:val="00400AB8"/>
    <w:rsid w:val="00402BC6"/>
    <w:rsid w:val="004030DF"/>
    <w:rsid w:val="00406C4D"/>
    <w:rsid w:val="00407124"/>
    <w:rsid w:val="004115FB"/>
    <w:rsid w:val="00414790"/>
    <w:rsid w:val="00417CD8"/>
    <w:rsid w:val="00424C27"/>
    <w:rsid w:val="004300EB"/>
    <w:rsid w:val="0043095E"/>
    <w:rsid w:val="00433150"/>
    <w:rsid w:val="00441971"/>
    <w:rsid w:val="0045078E"/>
    <w:rsid w:val="00475C6A"/>
    <w:rsid w:val="00484A7B"/>
    <w:rsid w:val="00491A3C"/>
    <w:rsid w:val="004931A4"/>
    <w:rsid w:val="00494E55"/>
    <w:rsid w:val="004968DE"/>
    <w:rsid w:val="004A1EE5"/>
    <w:rsid w:val="004C25DA"/>
    <w:rsid w:val="004D04E9"/>
    <w:rsid w:val="004D1D74"/>
    <w:rsid w:val="004D1DF1"/>
    <w:rsid w:val="004D67AE"/>
    <w:rsid w:val="004E4394"/>
    <w:rsid w:val="004F58BE"/>
    <w:rsid w:val="00506C4F"/>
    <w:rsid w:val="00514E74"/>
    <w:rsid w:val="00531085"/>
    <w:rsid w:val="00533095"/>
    <w:rsid w:val="005344F0"/>
    <w:rsid w:val="00535719"/>
    <w:rsid w:val="00536ABE"/>
    <w:rsid w:val="005413A5"/>
    <w:rsid w:val="00547620"/>
    <w:rsid w:val="00555A86"/>
    <w:rsid w:val="00564B10"/>
    <w:rsid w:val="0057056F"/>
    <w:rsid w:val="00571A9F"/>
    <w:rsid w:val="0057447D"/>
    <w:rsid w:val="005907B6"/>
    <w:rsid w:val="00596918"/>
    <w:rsid w:val="005A37F3"/>
    <w:rsid w:val="005B0FCB"/>
    <w:rsid w:val="005B1104"/>
    <w:rsid w:val="005B1177"/>
    <w:rsid w:val="005B1F49"/>
    <w:rsid w:val="005B330D"/>
    <w:rsid w:val="005C01A1"/>
    <w:rsid w:val="005C2748"/>
    <w:rsid w:val="005C463D"/>
    <w:rsid w:val="005D3DD5"/>
    <w:rsid w:val="005D5B16"/>
    <w:rsid w:val="005E35DE"/>
    <w:rsid w:val="005E6CD0"/>
    <w:rsid w:val="006102F0"/>
    <w:rsid w:val="00613D73"/>
    <w:rsid w:val="0061752F"/>
    <w:rsid w:val="00625714"/>
    <w:rsid w:val="006423AD"/>
    <w:rsid w:val="0065319D"/>
    <w:rsid w:val="006535A7"/>
    <w:rsid w:val="006558CD"/>
    <w:rsid w:val="00661675"/>
    <w:rsid w:val="00675580"/>
    <w:rsid w:val="00676131"/>
    <w:rsid w:val="0067617B"/>
    <w:rsid w:val="00683093"/>
    <w:rsid w:val="00684DF8"/>
    <w:rsid w:val="0068586C"/>
    <w:rsid w:val="006954A7"/>
    <w:rsid w:val="00697607"/>
    <w:rsid w:val="006A3B9B"/>
    <w:rsid w:val="006A54AD"/>
    <w:rsid w:val="006B447E"/>
    <w:rsid w:val="006C11F0"/>
    <w:rsid w:val="006C234B"/>
    <w:rsid w:val="006C36B9"/>
    <w:rsid w:val="006C723F"/>
    <w:rsid w:val="006E3A14"/>
    <w:rsid w:val="006F4B6C"/>
    <w:rsid w:val="00701691"/>
    <w:rsid w:val="00702FE9"/>
    <w:rsid w:val="00714CFC"/>
    <w:rsid w:val="00726952"/>
    <w:rsid w:val="00735DBE"/>
    <w:rsid w:val="0073754E"/>
    <w:rsid w:val="00750D62"/>
    <w:rsid w:val="007515E0"/>
    <w:rsid w:val="007517C2"/>
    <w:rsid w:val="00753BBC"/>
    <w:rsid w:val="007562D2"/>
    <w:rsid w:val="00756E21"/>
    <w:rsid w:val="007647B6"/>
    <w:rsid w:val="0077160C"/>
    <w:rsid w:val="00774227"/>
    <w:rsid w:val="0077783D"/>
    <w:rsid w:val="00783F37"/>
    <w:rsid w:val="00792114"/>
    <w:rsid w:val="007A0DBC"/>
    <w:rsid w:val="007A16CA"/>
    <w:rsid w:val="007C2A4C"/>
    <w:rsid w:val="007C4F3B"/>
    <w:rsid w:val="007C5A08"/>
    <w:rsid w:val="007C7F64"/>
    <w:rsid w:val="007D36CF"/>
    <w:rsid w:val="007D3EB4"/>
    <w:rsid w:val="007D510A"/>
    <w:rsid w:val="0081200D"/>
    <w:rsid w:val="00812654"/>
    <w:rsid w:val="00814EAE"/>
    <w:rsid w:val="0081564B"/>
    <w:rsid w:val="00815FDA"/>
    <w:rsid w:val="00817186"/>
    <w:rsid w:val="00833CD4"/>
    <w:rsid w:val="00837CAC"/>
    <w:rsid w:val="008400BF"/>
    <w:rsid w:val="008529F5"/>
    <w:rsid w:val="00864BD5"/>
    <w:rsid w:val="0088048C"/>
    <w:rsid w:val="00883644"/>
    <w:rsid w:val="00893821"/>
    <w:rsid w:val="008A0D0A"/>
    <w:rsid w:val="008A4553"/>
    <w:rsid w:val="008A729C"/>
    <w:rsid w:val="008B41A8"/>
    <w:rsid w:val="008B56A3"/>
    <w:rsid w:val="008C3D21"/>
    <w:rsid w:val="008C3D5B"/>
    <w:rsid w:val="008E6F8C"/>
    <w:rsid w:val="00901432"/>
    <w:rsid w:val="0090400B"/>
    <w:rsid w:val="009117A9"/>
    <w:rsid w:val="00917B04"/>
    <w:rsid w:val="0092148F"/>
    <w:rsid w:val="00927142"/>
    <w:rsid w:val="00936CBB"/>
    <w:rsid w:val="00940A20"/>
    <w:rsid w:val="00941CDE"/>
    <w:rsid w:val="00942351"/>
    <w:rsid w:val="0094592C"/>
    <w:rsid w:val="00956CD1"/>
    <w:rsid w:val="009620A2"/>
    <w:rsid w:val="00986888"/>
    <w:rsid w:val="009A7B6E"/>
    <w:rsid w:val="009B5DE0"/>
    <w:rsid w:val="009B6AA7"/>
    <w:rsid w:val="009C099C"/>
    <w:rsid w:val="009C1AB7"/>
    <w:rsid w:val="009D0789"/>
    <w:rsid w:val="009D16CA"/>
    <w:rsid w:val="009E1689"/>
    <w:rsid w:val="009F1B80"/>
    <w:rsid w:val="009F296A"/>
    <w:rsid w:val="009F6299"/>
    <w:rsid w:val="00A107BF"/>
    <w:rsid w:val="00A12A6F"/>
    <w:rsid w:val="00A17AF5"/>
    <w:rsid w:val="00A2102A"/>
    <w:rsid w:val="00A270DD"/>
    <w:rsid w:val="00A30C61"/>
    <w:rsid w:val="00A45426"/>
    <w:rsid w:val="00A63A22"/>
    <w:rsid w:val="00A718EB"/>
    <w:rsid w:val="00A75939"/>
    <w:rsid w:val="00A85B50"/>
    <w:rsid w:val="00AB1F23"/>
    <w:rsid w:val="00AC06C5"/>
    <w:rsid w:val="00AC7DAF"/>
    <w:rsid w:val="00AD4696"/>
    <w:rsid w:val="00AE09AC"/>
    <w:rsid w:val="00AE1773"/>
    <w:rsid w:val="00AE46A5"/>
    <w:rsid w:val="00AE7CA6"/>
    <w:rsid w:val="00AF04C3"/>
    <w:rsid w:val="00AF1CA4"/>
    <w:rsid w:val="00AF2E91"/>
    <w:rsid w:val="00AF3D58"/>
    <w:rsid w:val="00B01600"/>
    <w:rsid w:val="00B0657F"/>
    <w:rsid w:val="00B12AC0"/>
    <w:rsid w:val="00B166DB"/>
    <w:rsid w:val="00B3259D"/>
    <w:rsid w:val="00B469E7"/>
    <w:rsid w:val="00B61399"/>
    <w:rsid w:val="00B65E60"/>
    <w:rsid w:val="00B74BAF"/>
    <w:rsid w:val="00B87BD2"/>
    <w:rsid w:val="00B933B1"/>
    <w:rsid w:val="00BA1EB6"/>
    <w:rsid w:val="00BA4DC1"/>
    <w:rsid w:val="00BB27D0"/>
    <w:rsid w:val="00BB5BCB"/>
    <w:rsid w:val="00BC3FF1"/>
    <w:rsid w:val="00BD766D"/>
    <w:rsid w:val="00C00FF6"/>
    <w:rsid w:val="00C115AB"/>
    <w:rsid w:val="00C148AB"/>
    <w:rsid w:val="00C2506A"/>
    <w:rsid w:val="00C62AA6"/>
    <w:rsid w:val="00C65086"/>
    <w:rsid w:val="00C6594B"/>
    <w:rsid w:val="00C66BD7"/>
    <w:rsid w:val="00C6727B"/>
    <w:rsid w:val="00C700F2"/>
    <w:rsid w:val="00C95566"/>
    <w:rsid w:val="00C959F5"/>
    <w:rsid w:val="00C961DA"/>
    <w:rsid w:val="00CA5687"/>
    <w:rsid w:val="00CA742F"/>
    <w:rsid w:val="00CC0064"/>
    <w:rsid w:val="00CC51FF"/>
    <w:rsid w:val="00CE1D19"/>
    <w:rsid w:val="00CE7E7E"/>
    <w:rsid w:val="00CF53DE"/>
    <w:rsid w:val="00CF5FE5"/>
    <w:rsid w:val="00CF6F42"/>
    <w:rsid w:val="00D0662A"/>
    <w:rsid w:val="00D07389"/>
    <w:rsid w:val="00D13F27"/>
    <w:rsid w:val="00D1498D"/>
    <w:rsid w:val="00D15162"/>
    <w:rsid w:val="00D24EB6"/>
    <w:rsid w:val="00D266B0"/>
    <w:rsid w:val="00D335AF"/>
    <w:rsid w:val="00D341D8"/>
    <w:rsid w:val="00D36730"/>
    <w:rsid w:val="00D502BA"/>
    <w:rsid w:val="00D5049C"/>
    <w:rsid w:val="00D5450F"/>
    <w:rsid w:val="00D65C90"/>
    <w:rsid w:val="00D7066F"/>
    <w:rsid w:val="00D71267"/>
    <w:rsid w:val="00D85AFA"/>
    <w:rsid w:val="00D879FB"/>
    <w:rsid w:val="00D9636C"/>
    <w:rsid w:val="00DE1B8E"/>
    <w:rsid w:val="00DF0F22"/>
    <w:rsid w:val="00DF7D71"/>
    <w:rsid w:val="00E025F2"/>
    <w:rsid w:val="00E02D25"/>
    <w:rsid w:val="00E0616B"/>
    <w:rsid w:val="00E235AF"/>
    <w:rsid w:val="00E3282D"/>
    <w:rsid w:val="00E4011D"/>
    <w:rsid w:val="00E47A68"/>
    <w:rsid w:val="00E5073D"/>
    <w:rsid w:val="00E53003"/>
    <w:rsid w:val="00E64E9B"/>
    <w:rsid w:val="00E70A72"/>
    <w:rsid w:val="00E74075"/>
    <w:rsid w:val="00E84374"/>
    <w:rsid w:val="00E84B94"/>
    <w:rsid w:val="00E9681C"/>
    <w:rsid w:val="00EA6050"/>
    <w:rsid w:val="00EB34AD"/>
    <w:rsid w:val="00EB7D7F"/>
    <w:rsid w:val="00ED0073"/>
    <w:rsid w:val="00ED1431"/>
    <w:rsid w:val="00EE4CE4"/>
    <w:rsid w:val="00EF6A9A"/>
    <w:rsid w:val="00EF6EA3"/>
    <w:rsid w:val="00F00C0E"/>
    <w:rsid w:val="00F01180"/>
    <w:rsid w:val="00F011AC"/>
    <w:rsid w:val="00F01F58"/>
    <w:rsid w:val="00F109B9"/>
    <w:rsid w:val="00F124A6"/>
    <w:rsid w:val="00F16ECE"/>
    <w:rsid w:val="00F22810"/>
    <w:rsid w:val="00F26B45"/>
    <w:rsid w:val="00F34A8C"/>
    <w:rsid w:val="00F37430"/>
    <w:rsid w:val="00F37AC1"/>
    <w:rsid w:val="00F57359"/>
    <w:rsid w:val="00F60C39"/>
    <w:rsid w:val="00F62FE2"/>
    <w:rsid w:val="00F64813"/>
    <w:rsid w:val="00F81132"/>
    <w:rsid w:val="00F85C59"/>
    <w:rsid w:val="00F866CC"/>
    <w:rsid w:val="00FA00F1"/>
    <w:rsid w:val="00FB02D6"/>
    <w:rsid w:val="00FB5953"/>
    <w:rsid w:val="00FC7CCB"/>
    <w:rsid w:val="00FD52BE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27645"/>
  <w15:docId w15:val="{225ABD91-A6B1-D943-8CD9-66620D02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3"/>
      <w:ind w:left="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06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61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F06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614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F0614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F01180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1180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01180"/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sig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Attendance Policy Form</vt:lpstr>
    </vt:vector>
  </TitlesOfParts>
  <Manager/>
  <Company/>
  <LinksUpToDate>false</LinksUpToDate>
  <CharactersWithSpaces>4492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Policy</dc:title>
  <dc:subject/>
  <dc:creator>eSign</dc:creator>
  <cp:keywords/>
  <dc:description/>
  <cp:lastModifiedBy>Richard Bastarache</cp:lastModifiedBy>
  <cp:revision>367</cp:revision>
  <dcterms:created xsi:type="dcterms:W3CDTF">2025-06-18T18:53:00Z</dcterms:created>
  <dcterms:modified xsi:type="dcterms:W3CDTF">2025-10-06T00:25:00Z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2023-05-17T10:00:00Z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2025-06-17T10:00:00Z</vt:filetime>
  </property>
</Properties>
</file>