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682C9B95" w:rsidR="00877EA9" w:rsidRPr="00877EA9" w:rsidRDefault="00C05422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RENT ABATEMENT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6FC82600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</w:t>
      </w:r>
      <w:r w:rsidR="00930482">
        <w:rPr>
          <w:rFonts w:ascii="Arial" w:hAnsi="Arial" w:cs="Arial"/>
        </w:rPr>
        <w:t xml:space="preserve">Rent Abatement </w:t>
      </w:r>
      <w:r w:rsidRPr="00877EA9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5CAA938D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LEASE DAT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[ORIGINAL LEASE DATE]</w:t>
      </w:r>
      <w:r w:rsidR="005A74DA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[RENTAL PROPERTY ADDRESS]</w:t>
      </w:r>
      <w:r w:rsidR="005A74DA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(“Existing Lease”).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102D8D6" w14:textId="423F4659" w:rsidR="00835E28" w:rsidRDefault="00C05422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RENT ABATEMENT</w:t>
      </w:r>
      <w:r w:rsidR="009B7D2F">
        <w:rPr>
          <w:rFonts w:ascii="Arial" w:hAnsi="Arial" w:cs="Arial"/>
        </w:rPr>
        <w:t xml:space="preserve">. </w:t>
      </w:r>
      <w:r w:rsidR="00167F17">
        <w:rPr>
          <w:rFonts w:ascii="Arial" w:hAnsi="Arial" w:cs="Arial"/>
        </w:rPr>
        <w:t xml:space="preserve">For the period beginning on </w:t>
      </w:r>
      <w:r w:rsidR="00167F17" w:rsidRPr="00167F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67F17" w:rsidRPr="00167F17">
        <w:rPr>
          <w:rFonts w:ascii="Arial" w:hAnsi="Arial" w:cs="Arial"/>
        </w:rPr>
        <w:instrText xml:space="preserve"> FORMTEXT </w:instrText>
      </w:r>
      <w:r w:rsidR="00167F17" w:rsidRPr="00167F17">
        <w:rPr>
          <w:rFonts w:ascii="Arial" w:hAnsi="Arial" w:cs="Arial"/>
        </w:rPr>
      </w:r>
      <w:r w:rsidR="00167F17" w:rsidRPr="00167F17">
        <w:rPr>
          <w:rFonts w:ascii="Arial" w:hAnsi="Arial" w:cs="Arial"/>
        </w:rPr>
        <w:fldChar w:fldCharType="separate"/>
      </w:r>
      <w:r w:rsidR="00167F17" w:rsidRPr="00167F17">
        <w:rPr>
          <w:rFonts w:ascii="Arial" w:hAnsi="Arial" w:cs="Arial"/>
          <w:noProof/>
        </w:rPr>
        <w:t>[DATE]</w:t>
      </w:r>
      <w:r w:rsidR="00167F17" w:rsidRPr="00167F17">
        <w:rPr>
          <w:rFonts w:ascii="Arial" w:hAnsi="Arial" w:cs="Arial"/>
        </w:rPr>
        <w:fldChar w:fldCharType="end"/>
      </w:r>
      <w:r w:rsidR="00167F17">
        <w:rPr>
          <w:rFonts w:ascii="Arial" w:hAnsi="Arial" w:cs="Arial"/>
        </w:rPr>
        <w:t xml:space="preserve">, through and including </w:t>
      </w:r>
      <w:r w:rsidR="00167F17" w:rsidRPr="00167F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67F17" w:rsidRPr="00167F17">
        <w:rPr>
          <w:rFonts w:ascii="Arial" w:hAnsi="Arial" w:cs="Arial"/>
        </w:rPr>
        <w:instrText xml:space="preserve"> FORMTEXT </w:instrText>
      </w:r>
      <w:r w:rsidR="00167F17" w:rsidRPr="00167F17">
        <w:rPr>
          <w:rFonts w:ascii="Arial" w:hAnsi="Arial" w:cs="Arial"/>
        </w:rPr>
      </w:r>
      <w:r w:rsidR="00167F17" w:rsidRPr="00167F17">
        <w:rPr>
          <w:rFonts w:ascii="Arial" w:hAnsi="Arial" w:cs="Arial"/>
        </w:rPr>
        <w:fldChar w:fldCharType="separate"/>
      </w:r>
      <w:r w:rsidR="00167F17" w:rsidRPr="00167F17">
        <w:rPr>
          <w:rFonts w:ascii="Arial" w:hAnsi="Arial" w:cs="Arial"/>
          <w:noProof/>
        </w:rPr>
        <w:t>[DATE]</w:t>
      </w:r>
      <w:r w:rsidR="00167F17" w:rsidRPr="00167F1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the </w:t>
      </w:r>
      <w:r w:rsidR="00167F17">
        <w:rPr>
          <w:rFonts w:ascii="Arial" w:hAnsi="Arial" w:cs="Arial"/>
        </w:rPr>
        <w:t xml:space="preserve">Landlord shall </w:t>
      </w:r>
      <w:r>
        <w:rPr>
          <w:rFonts w:ascii="Arial" w:hAnsi="Arial" w:cs="Arial"/>
        </w:rPr>
        <w:t xml:space="preserve">abate the base </w:t>
      </w:r>
      <w:r w:rsidR="0093048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ent </w:t>
      </w:r>
      <w:r w:rsidRPr="00C05422">
        <w:rPr>
          <w:rFonts w:ascii="Arial" w:hAnsi="Arial" w:cs="Arial"/>
        </w:rPr>
        <w:t xml:space="preserve">due under the </w:t>
      </w:r>
      <w:r w:rsidR="000855E9" w:rsidRPr="000855E9">
        <w:rPr>
          <w:rFonts w:ascii="Arial" w:hAnsi="Arial" w:cs="Arial"/>
        </w:rPr>
        <w:t>Existing Lease</w:t>
      </w:r>
      <w:r w:rsidRPr="00C05422">
        <w:rPr>
          <w:rFonts w:ascii="Arial" w:hAnsi="Arial" w:cs="Arial"/>
        </w:rPr>
        <w:t xml:space="preserve"> (the “</w:t>
      </w:r>
      <w:r w:rsidRPr="00C05422">
        <w:rPr>
          <w:rFonts w:ascii="Arial" w:hAnsi="Arial" w:cs="Arial"/>
          <w:bCs/>
        </w:rPr>
        <w:t>Rent Abatement</w:t>
      </w:r>
      <w:r w:rsidRPr="00C05422">
        <w:rPr>
          <w:rFonts w:ascii="Arial" w:hAnsi="Arial" w:cs="Arial"/>
        </w:rPr>
        <w:t>”).</w:t>
      </w:r>
      <w:r w:rsidR="00951731">
        <w:rPr>
          <w:rFonts w:ascii="Arial" w:hAnsi="Arial" w:cs="Arial"/>
        </w:rPr>
        <w:t xml:space="preserve"> </w:t>
      </w:r>
      <w:r w:rsidRPr="00C05422">
        <w:rPr>
          <w:rFonts w:ascii="Arial" w:hAnsi="Arial" w:cs="Arial"/>
        </w:rPr>
        <w:t>The total amount of Rent Abatement will be $</w:t>
      </w:r>
      <w:r w:rsidR="00835E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OTAL RENT ABATEMENT (#)]"/>
            </w:textInput>
          </w:ffData>
        </w:fldChar>
      </w:r>
      <w:r w:rsidR="00835E28">
        <w:rPr>
          <w:rFonts w:ascii="Arial" w:hAnsi="Arial" w:cs="Arial"/>
        </w:rPr>
        <w:instrText xml:space="preserve"> FORMTEXT </w:instrText>
      </w:r>
      <w:r w:rsidR="00835E28">
        <w:rPr>
          <w:rFonts w:ascii="Arial" w:hAnsi="Arial" w:cs="Arial"/>
        </w:rPr>
      </w:r>
      <w:r w:rsidR="00835E28">
        <w:rPr>
          <w:rFonts w:ascii="Arial" w:hAnsi="Arial" w:cs="Arial"/>
        </w:rPr>
        <w:fldChar w:fldCharType="separate"/>
      </w:r>
      <w:r w:rsidR="00835E28">
        <w:rPr>
          <w:rFonts w:ascii="Arial" w:hAnsi="Arial" w:cs="Arial"/>
          <w:noProof/>
        </w:rPr>
        <w:t>[TOTAL RENT ABATEMENT (#)]</w:t>
      </w:r>
      <w:r w:rsidR="00835E28">
        <w:rPr>
          <w:rFonts w:ascii="Arial" w:hAnsi="Arial" w:cs="Arial"/>
        </w:rPr>
        <w:fldChar w:fldCharType="end"/>
      </w:r>
      <w:r w:rsidR="00835E28">
        <w:rPr>
          <w:rFonts w:ascii="Arial" w:hAnsi="Arial" w:cs="Arial"/>
        </w:rPr>
        <w:t>.</w:t>
      </w:r>
    </w:p>
    <w:p w14:paraId="157FEE46" w14:textId="77777777" w:rsidR="00835E28" w:rsidRPr="00835E28" w:rsidRDefault="00835E28" w:rsidP="00835E28">
      <w:pPr>
        <w:rPr>
          <w:rFonts w:ascii="Arial" w:hAnsi="Arial" w:cs="Arial"/>
        </w:rPr>
      </w:pPr>
    </w:p>
    <w:p w14:paraId="2667C4A2" w14:textId="6315058D" w:rsidR="009B7D2F" w:rsidRDefault="00C05422" w:rsidP="00835E28">
      <w:pPr>
        <w:pStyle w:val="ListParagraph"/>
        <w:ind w:left="360"/>
        <w:rPr>
          <w:rFonts w:ascii="Arial" w:hAnsi="Arial" w:cs="Arial"/>
        </w:rPr>
      </w:pPr>
      <w:r w:rsidRPr="00C05422">
        <w:rPr>
          <w:rFonts w:ascii="Arial" w:hAnsi="Arial" w:cs="Arial"/>
        </w:rPr>
        <w:t xml:space="preserve">The Rent Abatement is personal to </w:t>
      </w:r>
      <w:r w:rsidR="00835E28">
        <w:rPr>
          <w:rFonts w:ascii="Arial" w:hAnsi="Arial" w:cs="Arial"/>
        </w:rPr>
        <w:t xml:space="preserve">the </w:t>
      </w:r>
      <w:r w:rsidRPr="00C05422">
        <w:rPr>
          <w:rFonts w:ascii="Arial" w:hAnsi="Arial" w:cs="Arial"/>
        </w:rPr>
        <w:t xml:space="preserve">Tenant and shall not be transferred or otherwise assigned to any other party regardless of whether permitted under the </w:t>
      </w:r>
      <w:r w:rsidR="00835E28">
        <w:rPr>
          <w:rFonts w:ascii="Arial" w:hAnsi="Arial" w:cs="Arial"/>
        </w:rPr>
        <w:t>Existing Lease</w:t>
      </w:r>
      <w:r w:rsidRPr="00C05422">
        <w:rPr>
          <w:rFonts w:ascii="Arial" w:hAnsi="Arial" w:cs="Arial"/>
        </w:rPr>
        <w:t xml:space="preserve">. </w:t>
      </w:r>
    </w:p>
    <w:p w14:paraId="226A58E2" w14:textId="77777777" w:rsidR="00835E28" w:rsidRPr="00835E28" w:rsidRDefault="00835E28" w:rsidP="00835E28">
      <w:pPr>
        <w:pStyle w:val="ListParagraph"/>
        <w:rPr>
          <w:rFonts w:ascii="Arial" w:hAnsi="Arial" w:cs="Arial"/>
        </w:rPr>
      </w:pPr>
    </w:p>
    <w:p w14:paraId="6FCA9909" w14:textId="77777777" w:rsidR="00835E28" w:rsidRPr="009B7D2F" w:rsidRDefault="00835E28" w:rsidP="00835E2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effect.</w:t>
      </w:r>
    </w:p>
    <w:p w14:paraId="016F35AA" w14:textId="77777777" w:rsidR="00835E28" w:rsidRPr="00835E28" w:rsidRDefault="00835E28" w:rsidP="00835E28">
      <w:pPr>
        <w:pStyle w:val="ListParagraph"/>
        <w:ind w:left="360"/>
        <w:rPr>
          <w:rFonts w:ascii="Arial" w:hAnsi="Arial" w:cs="Arial"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0F6181E1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B72A" w14:textId="77777777" w:rsidR="002E5598" w:rsidRDefault="002E5598" w:rsidP="0017551F">
      <w:r>
        <w:separator/>
      </w:r>
    </w:p>
  </w:endnote>
  <w:endnote w:type="continuationSeparator" w:id="0">
    <w:p w14:paraId="769F8C7C" w14:textId="77777777" w:rsidR="002E5598" w:rsidRDefault="002E5598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0F58" w14:textId="77777777" w:rsidR="002E5598" w:rsidRDefault="002E5598" w:rsidP="0017551F">
      <w:r>
        <w:separator/>
      </w:r>
    </w:p>
  </w:footnote>
  <w:footnote w:type="continuationSeparator" w:id="0">
    <w:p w14:paraId="741F17CD" w14:textId="77777777" w:rsidR="002E5598" w:rsidRDefault="002E5598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855E9"/>
    <w:rsid w:val="000A1761"/>
    <w:rsid w:val="00167F17"/>
    <w:rsid w:val="0017551F"/>
    <w:rsid w:val="001C1DA8"/>
    <w:rsid w:val="002E5598"/>
    <w:rsid w:val="003E380A"/>
    <w:rsid w:val="00522233"/>
    <w:rsid w:val="005A74DA"/>
    <w:rsid w:val="006422DC"/>
    <w:rsid w:val="00653E5F"/>
    <w:rsid w:val="00685F64"/>
    <w:rsid w:val="00835E28"/>
    <w:rsid w:val="00877EA9"/>
    <w:rsid w:val="008C0FBE"/>
    <w:rsid w:val="00930482"/>
    <w:rsid w:val="00951731"/>
    <w:rsid w:val="009B7D2F"/>
    <w:rsid w:val="00A144EF"/>
    <w:rsid w:val="00BB4805"/>
    <w:rsid w:val="00C05422"/>
    <w:rsid w:val="00C34B73"/>
    <w:rsid w:val="00CD33C3"/>
    <w:rsid w:val="00D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Abatement Lease Amendment</vt:lpstr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Abatement Lease Amendment</dc:title>
  <dc:subject/>
  <dc:creator>eSign</dc:creator>
  <cp:keywords/>
  <dc:description/>
  <cp:lastModifiedBy>Mercy Mercy</cp:lastModifiedBy>
  <cp:revision>8</cp:revision>
  <dcterms:created xsi:type="dcterms:W3CDTF">2023-02-28T23:10:00Z</dcterms:created>
  <dcterms:modified xsi:type="dcterms:W3CDTF">2024-05-02T18:57:00Z</dcterms:modified>
  <cp:category/>
</cp:coreProperties>
</file>