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2EF08C83" w:rsidR="00DD709E" w:rsidRPr="00465D84" w:rsidRDefault="0028766B" w:rsidP="00DD709E">
      <w:pPr>
        <w:jc w:val="center"/>
        <w:rPr>
          <w:rFonts w:ascii="Arial" w:hAnsi="Arial" w:cs="Arial"/>
          <w:b/>
          <w:bCs/>
          <w:sz w:val="40"/>
          <w:szCs w:val="40"/>
        </w:rPr>
      </w:pPr>
      <w:r>
        <w:rPr>
          <w:rFonts w:ascii="Arial" w:hAnsi="Arial" w:cs="Arial"/>
          <w:b/>
          <w:bCs/>
          <w:sz w:val="40"/>
          <w:szCs w:val="40"/>
        </w:rPr>
        <w:t xml:space="preserve">SMOKE DETECTOR </w:t>
      </w:r>
      <w:r w:rsidR="00DD709E" w:rsidRPr="00465D84">
        <w:rPr>
          <w:rFonts w:ascii="Arial" w:hAnsi="Arial" w:cs="Arial"/>
          <w:b/>
          <w:bCs/>
          <w:sz w:val="40"/>
          <w:szCs w:val="40"/>
        </w:rPr>
        <w:t>LEASE ADDENDUM</w:t>
      </w:r>
    </w:p>
    <w:p w14:paraId="564D05EE" w14:textId="77777777" w:rsidR="00DD709E" w:rsidRPr="00DD709E" w:rsidRDefault="00DD709E" w:rsidP="00DD709E">
      <w:pPr>
        <w:rPr>
          <w:rFonts w:ascii="Arial" w:hAnsi="Arial" w:cs="Arial"/>
        </w:rPr>
      </w:pPr>
    </w:p>
    <w:p w14:paraId="61E8DEC9" w14:textId="6FD073C4" w:rsidR="009827C8" w:rsidRPr="002A0931" w:rsidRDefault="00DD709E" w:rsidP="009827C8">
      <w:pPr>
        <w:pStyle w:val="ListParagraph"/>
        <w:numPr>
          <w:ilvl w:val="0"/>
          <w:numId w:val="1"/>
        </w:numPr>
        <w:ind w:left="360"/>
        <w:rPr>
          <w:rFonts w:ascii="Arial" w:hAnsi="Arial" w:cs="Arial"/>
          <w:sz w:val="22"/>
          <w:szCs w:val="22"/>
        </w:rPr>
      </w:pPr>
      <w:r w:rsidRPr="002A0931">
        <w:rPr>
          <w:rFonts w:ascii="Arial" w:hAnsi="Arial" w:cs="Arial"/>
          <w:b/>
          <w:bCs/>
          <w:sz w:val="22"/>
          <w:szCs w:val="22"/>
        </w:rPr>
        <w:t>THE PARTIES</w:t>
      </w:r>
      <w:r w:rsidRPr="002A0931">
        <w:rPr>
          <w:rFonts w:ascii="Arial" w:hAnsi="Arial" w:cs="Arial"/>
          <w:sz w:val="22"/>
          <w:szCs w:val="22"/>
        </w:rPr>
        <w:t>. This</w:t>
      </w:r>
      <w:r w:rsidR="0028766B" w:rsidRPr="002A0931">
        <w:rPr>
          <w:rFonts w:ascii="Arial" w:hAnsi="Arial" w:cs="Arial"/>
          <w:sz w:val="22"/>
          <w:szCs w:val="22"/>
        </w:rPr>
        <w:t xml:space="preserve"> Smoke Detector</w:t>
      </w:r>
      <w:r w:rsidRPr="002A0931">
        <w:rPr>
          <w:rFonts w:ascii="Arial" w:hAnsi="Arial" w:cs="Arial"/>
          <w:sz w:val="22"/>
          <w:szCs w:val="22"/>
        </w:rPr>
        <w:t xml:space="preserve"> Lease Addendum (“Addendum”)</w:t>
      </w:r>
      <w:r w:rsidR="00DA15BC" w:rsidRPr="002A0931">
        <w:rPr>
          <w:rFonts w:ascii="Arial" w:hAnsi="Arial" w:cs="Arial"/>
          <w:sz w:val="22"/>
          <w:szCs w:val="22"/>
        </w:rPr>
        <w:t>,</w:t>
      </w:r>
      <w:r w:rsidRPr="002A0931">
        <w:rPr>
          <w:rFonts w:ascii="Arial" w:hAnsi="Arial" w:cs="Arial"/>
          <w:sz w:val="22"/>
          <w:szCs w:val="22"/>
        </w:rPr>
        <w:t xml:space="preserve"> made </w:t>
      </w:r>
      <w:r w:rsidR="0092664E" w:rsidRPr="002A0931">
        <w:rPr>
          <w:rFonts w:ascii="Arial" w:hAnsi="Arial" w:cs="Arial"/>
          <w:sz w:val="22"/>
          <w:szCs w:val="22"/>
        </w:rPr>
        <w:t>effective</w:t>
      </w:r>
      <w:r w:rsidR="00D74DE4" w:rsidRPr="002A0931">
        <w:rPr>
          <w:rFonts w:ascii="Arial" w:hAnsi="Arial" w:cs="Arial"/>
          <w:sz w:val="22"/>
          <w:szCs w:val="22"/>
        </w:rPr>
        <w:t xml:space="preserve"> as of</w:t>
      </w:r>
      <w:r w:rsidR="0092664E" w:rsidRPr="002A0931">
        <w:rPr>
          <w:rFonts w:ascii="Arial" w:hAnsi="Arial" w:cs="Arial"/>
          <w:sz w:val="22"/>
          <w:szCs w:val="22"/>
        </w:rPr>
        <w:t xml:space="preserve"> </w:t>
      </w:r>
      <w:r w:rsidR="003D44B2" w:rsidRPr="002A0931">
        <w:rPr>
          <w:rFonts w:ascii="Arial" w:hAnsi="Arial" w:cs="Arial"/>
          <w:sz w:val="22"/>
          <w:szCs w:val="22"/>
        </w:rPr>
        <w:fldChar w:fldCharType="begin">
          <w:ffData>
            <w:name w:val="Text1"/>
            <w:enabled/>
            <w:calcOnExit w:val="0"/>
            <w:textInput>
              <w:default w:val="[MM/DD/YYYY]"/>
            </w:textInput>
          </w:ffData>
        </w:fldChar>
      </w:r>
      <w:r w:rsidR="003D44B2" w:rsidRPr="002A0931">
        <w:rPr>
          <w:rFonts w:ascii="Arial" w:hAnsi="Arial" w:cs="Arial"/>
          <w:sz w:val="22"/>
          <w:szCs w:val="22"/>
        </w:rPr>
        <w:instrText xml:space="preserve"> </w:instrText>
      </w:r>
      <w:bookmarkStart w:id="0" w:name="Text1"/>
      <w:r w:rsidR="003D44B2" w:rsidRPr="002A0931">
        <w:rPr>
          <w:rFonts w:ascii="Arial" w:hAnsi="Arial" w:cs="Arial"/>
          <w:sz w:val="22"/>
          <w:szCs w:val="22"/>
        </w:rPr>
        <w:instrText xml:space="preserve">FORMTEXT </w:instrText>
      </w:r>
      <w:r w:rsidR="003D44B2" w:rsidRPr="002A0931">
        <w:rPr>
          <w:rFonts w:ascii="Arial" w:hAnsi="Arial" w:cs="Arial"/>
          <w:sz w:val="22"/>
          <w:szCs w:val="22"/>
        </w:rPr>
      </w:r>
      <w:r w:rsidR="003D44B2" w:rsidRPr="002A0931">
        <w:rPr>
          <w:rFonts w:ascii="Arial" w:hAnsi="Arial" w:cs="Arial"/>
          <w:sz w:val="22"/>
          <w:szCs w:val="22"/>
        </w:rPr>
        <w:fldChar w:fldCharType="separate"/>
      </w:r>
      <w:r w:rsidR="003D44B2" w:rsidRPr="002A0931">
        <w:rPr>
          <w:rFonts w:ascii="Arial" w:hAnsi="Arial" w:cs="Arial"/>
          <w:noProof/>
          <w:sz w:val="22"/>
          <w:szCs w:val="22"/>
        </w:rPr>
        <w:t>[MM/DD/YYYY]</w:t>
      </w:r>
      <w:r w:rsidR="003D44B2" w:rsidRPr="002A0931">
        <w:rPr>
          <w:rFonts w:ascii="Arial" w:hAnsi="Arial" w:cs="Arial"/>
          <w:sz w:val="22"/>
          <w:szCs w:val="22"/>
        </w:rPr>
        <w:fldChar w:fldCharType="end"/>
      </w:r>
      <w:bookmarkEnd w:id="0"/>
      <w:r w:rsidR="00E702FE" w:rsidRPr="002A0931">
        <w:rPr>
          <w:rFonts w:ascii="Arial" w:hAnsi="Arial" w:cs="Arial"/>
          <w:sz w:val="22"/>
          <w:szCs w:val="22"/>
        </w:rPr>
        <w:t xml:space="preserve">, </w:t>
      </w:r>
      <w:r w:rsidRPr="002A0931">
        <w:rPr>
          <w:rFonts w:ascii="Arial" w:hAnsi="Arial" w:cs="Arial"/>
          <w:sz w:val="22"/>
          <w:szCs w:val="22"/>
        </w:rPr>
        <w:t>is by and between:</w:t>
      </w:r>
    </w:p>
    <w:p w14:paraId="2F921B75" w14:textId="77777777" w:rsidR="009827C8" w:rsidRPr="002A0931" w:rsidRDefault="009827C8" w:rsidP="009827C8">
      <w:pPr>
        <w:pStyle w:val="ListParagraph"/>
        <w:ind w:left="360"/>
        <w:rPr>
          <w:rFonts w:ascii="Arial" w:hAnsi="Arial" w:cs="Arial"/>
          <w:b/>
          <w:bCs/>
          <w:sz w:val="22"/>
          <w:szCs w:val="22"/>
        </w:rPr>
      </w:pPr>
    </w:p>
    <w:p w14:paraId="65F9198C" w14:textId="3C1C7BC5" w:rsidR="009827C8" w:rsidRPr="002A0931" w:rsidRDefault="00DD709E" w:rsidP="00EA19FD">
      <w:pPr>
        <w:pStyle w:val="ListParagraph"/>
        <w:rPr>
          <w:rFonts w:ascii="Arial" w:hAnsi="Arial" w:cs="Arial"/>
          <w:sz w:val="22"/>
          <w:szCs w:val="22"/>
        </w:rPr>
      </w:pPr>
      <w:r w:rsidRPr="002A0931">
        <w:rPr>
          <w:rFonts w:ascii="Arial" w:hAnsi="Arial" w:cs="Arial"/>
          <w:sz w:val="22"/>
          <w:szCs w:val="22"/>
          <w:u w:val="single"/>
        </w:rPr>
        <w:t>Landlord</w:t>
      </w:r>
      <w:r w:rsidRPr="002A0931">
        <w:rPr>
          <w:rFonts w:ascii="Arial" w:hAnsi="Arial" w:cs="Arial"/>
          <w:sz w:val="22"/>
          <w:szCs w:val="22"/>
        </w:rPr>
        <w:t xml:space="preserve">: </w:t>
      </w:r>
      <w:r w:rsidR="006402B0" w:rsidRPr="002A0931">
        <w:rPr>
          <w:rFonts w:ascii="Arial" w:hAnsi="Arial" w:cs="Arial"/>
          <w:sz w:val="22"/>
          <w:szCs w:val="22"/>
        </w:rPr>
        <w:fldChar w:fldCharType="begin">
          <w:ffData>
            <w:name w:val=""/>
            <w:enabled/>
            <w:calcOnExit w:val="0"/>
            <w:textInput>
              <w:default w:val="[LANDLORD'S NAME]"/>
            </w:textInput>
          </w:ffData>
        </w:fldChar>
      </w:r>
      <w:r w:rsidR="006402B0" w:rsidRPr="002A0931">
        <w:rPr>
          <w:rFonts w:ascii="Arial" w:hAnsi="Arial" w:cs="Arial"/>
          <w:sz w:val="22"/>
          <w:szCs w:val="22"/>
        </w:rPr>
        <w:instrText xml:space="preserve"> FORMTEXT </w:instrText>
      </w:r>
      <w:r w:rsidR="006402B0" w:rsidRPr="002A0931">
        <w:rPr>
          <w:rFonts w:ascii="Arial" w:hAnsi="Arial" w:cs="Arial"/>
          <w:sz w:val="22"/>
          <w:szCs w:val="22"/>
        </w:rPr>
      </w:r>
      <w:r w:rsidR="006402B0" w:rsidRPr="002A0931">
        <w:rPr>
          <w:rFonts w:ascii="Arial" w:hAnsi="Arial" w:cs="Arial"/>
          <w:sz w:val="22"/>
          <w:szCs w:val="22"/>
        </w:rPr>
        <w:fldChar w:fldCharType="separate"/>
      </w:r>
      <w:r w:rsidR="006402B0" w:rsidRPr="002A0931">
        <w:rPr>
          <w:rFonts w:ascii="Arial" w:hAnsi="Arial" w:cs="Arial"/>
          <w:noProof/>
          <w:sz w:val="22"/>
          <w:szCs w:val="22"/>
        </w:rPr>
        <w:t>[LANDLORD'S NAME]</w:t>
      </w:r>
      <w:r w:rsidR="006402B0" w:rsidRPr="002A0931">
        <w:rPr>
          <w:rFonts w:ascii="Arial" w:hAnsi="Arial" w:cs="Arial"/>
          <w:sz w:val="22"/>
          <w:szCs w:val="22"/>
        </w:rPr>
        <w:fldChar w:fldCharType="end"/>
      </w:r>
      <w:r w:rsidR="006402B0" w:rsidRPr="002A0931">
        <w:rPr>
          <w:rFonts w:ascii="Arial" w:hAnsi="Arial" w:cs="Arial"/>
          <w:sz w:val="22"/>
          <w:szCs w:val="22"/>
        </w:rPr>
        <w:t xml:space="preserve"> </w:t>
      </w:r>
      <w:r w:rsidRPr="002A0931">
        <w:rPr>
          <w:rFonts w:ascii="Arial" w:hAnsi="Arial" w:cs="Arial"/>
          <w:sz w:val="22"/>
          <w:szCs w:val="22"/>
        </w:rPr>
        <w:t>(“Landlord”) and</w:t>
      </w:r>
    </w:p>
    <w:p w14:paraId="1CE49354" w14:textId="77777777" w:rsidR="009827C8" w:rsidRPr="002A0931" w:rsidRDefault="009827C8" w:rsidP="00EA19FD">
      <w:pPr>
        <w:pStyle w:val="ListParagraph"/>
        <w:rPr>
          <w:rFonts w:ascii="Arial" w:hAnsi="Arial" w:cs="Arial"/>
          <w:sz w:val="22"/>
          <w:szCs w:val="22"/>
          <w:u w:val="single"/>
        </w:rPr>
      </w:pPr>
    </w:p>
    <w:p w14:paraId="5FAFE2BC" w14:textId="46C2B49E" w:rsidR="009827C8" w:rsidRPr="002A0931" w:rsidRDefault="00DD709E" w:rsidP="00EA19FD">
      <w:pPr>
        <w:pStyle w:val="ListParagraph"/>
        <w:rPr>
          <w:rFonts w:ascii="Arial" w:hAnsi="Arial" w:cs="Arial"/>
          <w:sz w:val="22"/>
          <w:szCs w:val="22"/>
        </w:rPr>
      </w:pPr>
      <w:r w:rsidRPr="002A0931">
        <w:rPr>
          <w:rFonts w:ascii="Arial" w:hAnsi="Arial" w:cs="Arial"/>
          <w:sz w:val="22"/>
          <w:szCs w:val="22"/>
          <w:u w:val="single"/>
        </w:rPr>
        <w:t>Tenant</w:t>
      </w:r>
      <w:r w:rsidRPr="002A0931">
        <w:rPr>
          <w:rFonts w:ascii="Arial" w:hAnsi="Arial" w:cs="Arial"/>
          <w:sz w:val="22"/>
          <w:szCs w:val="22"/>
        </w:rPr>
        <w:t xml:space="preserve">: </w:t>
      </w:r>
      <w:r w:rsidR="006402B0" w:rsidRPr="002A0931">
        <w:rPr>
          <w:rFonts w:ascii="Arial" w:hAnsi="Arial" w:cs="Arial"/>
          <w:sz w:val="22"/>
          <w:szCs w:val="22"/>
        </w:rPr>
        <w:fldChar w:fldCharType="begin">
          <w:ffData>
            <w:name w:val=""/>
            <w:enabled/>
            <w:calcOnExit w:val="0"/>
            <w:textInput>
              <w:default w:val="[TENANT'S NAME]"/>
            </w:textInput>
          </w:ffData>
        </w:fldChar>
      </w:r>
      <w:r w:rsidR="006402B0" w:rsidRPr="002A0931">
        <w:rPr>
          <w:rFonts w:ascii="Arial" w:hAnsi="Arial" w:cs="Arial"/>
          <w:sz w:val="22"/>
          <w:szCs w:val="22"/>
        </w:rPr>
        <w:instrText xml:space="preserve"> FORMTEXT </w:instrText>
      </w:r>
      <w:r w:rsidR="006402B0" w:rsidRPr="002A0931">
        <w:rPr>
          <w:rFonts w:ascii="Arial" w:hAnsi="Arial" w:cs="Arial"/>
          <w:sz w:val="22"/>
          <w:szCs w:val="22"/>
        </w:rPr>
      </w:r>
      <w:r w:rsidR="006402B0" w:rsidRPr="002A0931">
        <w:rPr>
          <w:rFonts w:ascii="Arial" w:hAnsi="Arial" w:cs="Arial"/>
          <w:sz w:val="22"/>
          <w:szCs w:val="22"/>
        </w:rPr>
        <w:fldChar w:fldCharType="separate"/>
      </w:r>
      <w:r w:rsidR="006402B0" w:rsidRPr="002A0931">
        <w:rPr>
          <w:rFonts w:ascii="Arial" w:hAnsi="Arial" w:cs="Arial"/>
          <w:noProof/>
          <w:sz w:val="22"/>
          <w:szCs w:val="22"/>
        </w:rPr>
        <w:t>[TENANT'S NAME]</w:t>
      </w:r>
      <w:r w:rsidR="006402B0" w:rsidRPr="002A0931">
        <w:rPr>
          <w:rFonts w:ascii="Arial" w:hAnsi="Arial" w:cs="Arial"/>
          <w:sz w:val="22"/>
          <w:szCs w:val="22"/>
        </w:rPr>
        <w:fldChar w:fldCharType="end"/>
      </w:r>
      <w:r w:rsidR="006402B0" w:rsidRPr="002A0931">
        <w:rPr>
          <w:rFonts w:ascii="Arial" w:hAnsi="Arial" w:cs="Arial"/>
          <w:sz w:val="22"/>
          <w:szCs w:val="22"/>
        </w:rPr>
        <w:t xml:space="preserve"> </w:t>
      </w:r>
      <w:r w:rsidRPr="002A0931">
        <w:rPr>
          <w:rFonts w:ascii="Arial" w:hAnsi="Arial" w:cs="Arial"/>
          <w:sz w:val="22"/>
          <w:szCs w:val="22"/>
        </w:rPr>
        <w:t>(“Tenant”).</w:t>
      </w:r>
    </w:p>
    <w:p w14:paraId="2B7331FF" w14:textId="77777777" w:rsidR="009827C8" w:rsidRPr="002A0931" w:rsidRDefault="009827C8" w:rsidP="009827C8">
      <w:pPr>
        <w:pStyle w:val="ListParagraph"/>
        <w:ind w:left="360"/>
        <w:rPr>
          <w:rFonts w:ascii="Arial" w:hAnsi="Arial" w:cs="Arial"/>
          <w:sz w:val="22"/>
          <w:szCs w:val="22"/>
        </w:rPr>
      </w:pPr>
    </w:p>
    <w:p w14:paraId="18DCC7DE" w14:textId="77777777" w:rsidR="009827C8" w:rsidRPr="002A0931" w:rsidRDefault="00DD709E" w:rsidP="009827C8">
      <w:pPr>
        <w:pStyle w:val="ListParagraph"/>
        <w:ind w:left="360"/>
        <w:rPr>
          <w:rFonts w:ascii="Arial" w:hAnsi="Arial" w:cs="Arial"/>
          <w:sz w:val="22"/>
          <w:szCs w:val="22"/>
        </w:rPr>
      </w:pPr>
      <w:r w:rsidRPr="002A0931">
        <w:rPr>
          <w:rFonts w:ascii="Arial" w:hAnsi="Arial" w:cs="Arial"/>
          <w:sz w:val="22"/>
          <w:szCs w:val="22"/>
        </w:rPr>
        <w:t>The Landlord and Tenant are each referred to herein as a “Party” and, collectively, as the “Parties.”</w:t>
      </w:r>
    </w:p>
    <w:p w14:paraId="4AFA72BF" w14:textId="77777777" w:rsidR="009827C8" w:rsidRPr="002A0931" w:rsidRDefault="009827C8" w:rsidP="009827C8">
      <w:pPr>
        <w:pStyle w:val="ListParagraph"/>
        <w:ind w:left="360"/>
        <w:rPr>
          <w:rFonts w:ascii="Arial" w:hAnsi="Arial" w:cs="Arial"/>
          <w:sz w:val="22"/>
          <w:szCs w:val="22"/>
        </w:rPr>
      </w:pPr>
    </w:p>
    <w:p w14:paraId="4C8BC7F0" w14:textId="4DF3DE69" w:rsidR="00C72E4F" w:rsidRPr="002A0931" w:rsidRDefault="00DD709E" w:rsidP="009827C8">
      <w:pPr>
        <w:pStyle w:val="ListParagraph"/>
        <w:numPr>
          <w:ilvl w:val="0"/>
          <w:numId w:val="1"/>
        </w:numPr>
        <w:ind w:left="360"/>
        <w:rPr>
          <w:rFonts w:ascii="Arial" w:hAnsi="Arial" w:cs="Arial"/>
          <w:sz w:val="22"/>
          <w:szCs w:val="22"/>
        </w:rPr>
      </w:pPr>
      <w:r w:rsidRPr="002A0931">
        <w:rPr>
          <w:rFonts w:ascii="Arial" w:hAnsi="Arial" w:cs="Arial"/>
          <w:b/>
          <w:bCs/>
          <w:sz w:val="22"/>
          <w:szCs w:val="22"/>
        </w:rPr>
        <w:t>ORIGINAL LEASE</w:t>
      </w:r>
      <w:r w:rsidRPr="002A0931">
        <w:rPr>
          <w:rFonts w:ascii="Arial" w:hAnsi="Arial" w:cs="Arial"/>
          <w:sz w:val="22"/>
          <w:szCs w:val="22"/>
        </w:rPr>
        <w:t>. This Addendum is being added to the lease agreement</w:t>
      </w:r>
      <w:r w:rsidR="006F1AEA" w:rsidRPr="002A0931">
        <w:rPr>
          <w:rFonts w:ascii="Arial" w:hAnsi="Arial" w:cs="Arial"/>
          <w:sz w:val="22"/>
          <w:szCs w:val="22"/>
        </w:rPr>
        <w:t xml:space="preserve"> between the Parties</w:t>
      </w:r>
      <w:r w:rsidR="005D3F9B" w:rsidRPr="002A0931">
        <w:rPr>
          <w:rFonts w:ascii="Arial" w:hAnsi="Arial" w:cs="Arial"/>
          <w:sz w:val="22"/>
          <w:szCs w:val="22"/>
        </w:rPr>
        <w:t>,</w:t>
      </w:r>
      <w:r w:rsidRPr="002A0931">
        <w:rPr>
          <w:rFonts w:ascii="Arial" w:hAnsi="Arial" w:cs="Arial"/>
          <w:sz w:val="22"/>
          <w:szCs w:val="22"/>
        </w:rPr>
        <w:t xml:space="preserve"> dated </w:t>
      </w:r>
      <w:r w:rsidR="003D44B2" w:rsidRPr="002A0931">
        <w:rPr>
          <w:rFonts w:ascii="Arial" w:hAnsi="Arial" w:cs="Arial"/>
          <w:sz w:val="22"/>
          <w:szCs w:val="22"/>
        </w:rPr>
        <w:fldChar w:fldCharType="begin">
          <w:ffData>
            <w:name w:val=""/>
            <w:enabled/>
            <w:calcOnExit w:val="0"/>
            <w:textInput>
              <w:default w:val="[MM/DD/YYYY]"/>
            </w:textInput>
          </w:ffData>
        </w:fldChar>
      </w:r>
      <w:r w:rsidR="003D44B2" w:rsidRPr="002A0931">
        <w:rPr>
          <w:rFonts w:ascii="Arial" w:hAnsi="Arial" w:cs="Arial"/>
          <w:sz w:val="22"/>
          <w:szCs w:val="22"/>
        </w:rPr>
        <w:instrText xml:space="preserve"> FORMTEXT </w:instrText>
      </w:r>
      <w:r w:rsidR="003D44B2" w:rsidRPr="002A0931">
        <w:rPr>
          <w:rFonts w:ascii="Arial" w:hAnsi="Arial" w:cs="Arial"/>
          <w:sz w:val="22"/>
          <w:szCs w:val="22"/>
        </w:rPr>
      </w:r>
      <w:r w:rsidR="003D44B2" w:rsidRPr="002A0931">
        <w:rPr>
          <w:rFonts w:ascii="Arial" w:hAnsi="Arial" w:cs="Arial"/>
          <w:sz w:val="22"/>
          <w:szCs w:val="22"/>
        </w:rPr>
        <w:fldChar w:fldCharType="separate"/>
      </w:r>
      <w:r w:rsidR="003D44B2" w:rsidRPr="002A0931">
        <w:rPr>
          <w:rFonts w:ascii="Arial" w:hAnsi="Arial" w:cs="Arial"/>
          <w:noProof/>
          <w:sz w:val="22"/>
          <w:szCs w:val="22"/>
        </w:rPr>
        <w:t>[MM/DD/YYYY]</w:t>
      </w:r>
      <w:r w:rsidR="003D44B2" w:rsidRPr="002A0931">
        <w:rPr>
          <w:rFonts w:ascii="Arial" w:hAnsi="Arial" w:cs="Arial"/>
          <w:sz w:val="22"/>
          <w:szCs w:val="22"/>
        </w:rPr>
        <w:fldChar w:fldCharType="end"/>
      </w:r>
      <w:r w:rsidR="00E702FE" w:rsidRPr="002A0931">
        <w:rPr>
          <w:rFonts w:ascii="Arial" w:hAnsi="Arial" w:cs="Arial"/>
          <w:sz w:val="22"/>
          <w:szCs w:val="22"/>
        </w:rPr>
        <w:t>,</w:t>
      </w:r>
      <w:r w:rsidRPr="002A0931">
        <w:rPr>
          <w:rFonts w:ascii="Arial" w:hAnsi="Arial" w:cs="Arial"/>
          <w:sz w:val="22"/>
          <w:szCs w:val="22"/>
        </w:rPr>
        <w:t xml:space="preserve"> for the property located at </w:t>
      </w:r>
      <w:r w:rsidR="006402B0" w:rsidRPr="002A0931">
        <w:rPr>
          <w:rFonts w:ascii="Arial" w:hAnsi="Arial" w:cs="Arial"/>
          <w:sz w:val="22"/>
          <w:szCs w:val="22"/>
        </w:rPr>
        <w:fldChar w:fldCharType="begin">
          <w:ffData>
            <w:name w:val=""/>
            <w:enabled/>
            <w:calcOnExit w:val="0"/>
            <w:textInput>
              <w:default w:val="[RENTAL PROPERTY ADDRESS]"/>
            </w:textInput>
          </w:ffData>
        </w:fldChar>
      </w:r>
      <w:r w:rsidR="006402B0" w:rsidRPr="002A0931">
        <w:rPr>
          <w:rFonts w:ascii="Arial" w:hAnsi="Arial" w:cs="Arial"/>
          <w:sz w:val="22"/>
          <w:szCs w:val="22"/>
        </w:rPr>
        <w:instrText xml:space="preserve"> FORMTEXT </w:instrText>
      </w:r>
      <w:r w:rsidR="006402B0" w:rsidRPr="002A0931">
        <w:rPr>
          <w:rFonts w:ascii="Arial" w:hAnsi="Arial" w:cs="Arial"/>
          <w:sz w:val="22"/>
          <w:szCs w:val="22"/>
        </w:rPr>
      </w:r>
      <w:r w:rsidR="006402B0" w:rsidRPr="002A0931">
        <w:rPr>
          <w:rFonts w:ascii="Arial" w:hAnsi="Arial" w:cs="Arial"/>
          <w:sz w:val="22"/>
          <w:szCs w:val="22"/>
        </w:rPr>
        <w:fldChar w:fldCharType="separate"/>
      </w:r>
      <w:r w:rsidR="006402B0" w:rsidRPr="002A0931">
        <w:rPr>
          <w:rFonts w:ascii="Arial" w:hAnsi="Arial" w:cs="Arial"/>
          <w:noProof/>
          <w:sz w:val="22"/>
          <w:szCs w:val="22"/>
        </w:rPr>
        <w:t>[RENTAL PROPERTY ADDRESS]</w:t>
      </w:r>
      <w:r w:rsidR="006402B0" w:rsidRPr="002A0931">
        <w:rPr>
          <w:rFonts w:ascii="Arial" w:hAnsi="Arial" w:cs="Arial"/>
          <w:sz w:val="22"/>
          <w:szCs w:val="22"/>
        </w:rPr>
        <w:fldChar w:fldCharType="end"/>
      </w:r>
      <w:r w:rsidR="006402B0" w:rsidRPr="002A0931">
        <w:rPr>
          <w:rFonts w:ascii="Arial" w:hAnsi="Arial" w:cs="Arial"/>
          <w:sz w:val="22"/>
          <w:szCs w:val="22"/>
        </w:rPr>
        <w:t xml:space="preserve"> </w:t>
      </w:r>
      <w:r w:rsidRPr="002A0931">
        <w:rPr>
          <w:rFonts w:ascii="Arial" w:hAnsi="Arial" w:cs="Arial"/>
          <w:sz w:val="22"/>
          <w:szCs w:val="22"/>
        </w:rPr>
        <w:t>(“Original Lease”).</w:t>
      </w:r>
    </w:p>
    <w:p w14:paraId="02D5838D" w14:textId="77777777" w:rsidR="00C72E4F" w:rsidRPr="002A0931" w:rsidRDefault="00C72E4F" w:rsidP="00C72E4F">
      <w:pPr>
        <w:pStyle w:val="ListParagraph"/>
        <w:rPr>
          <w:rFonts w:ascii="Arial" w:hAnsi="Arial" w:cs="Arial"/>
          <w:sz w:val="22"/>
          <w:szCs w:val="22"/>
        </w:rPr>
      </w:pPr>
    </w:p>
    <w:p w14:paraId="039AE413" w14:textId="5E88B96C" w:rsidR="00D45B9E" w:rsidRPr="002A0931" w:rsidRDefault="0028766B" w:rsidP="00D45B9E">
      <w:pPr>
        <w:pStyle w:val="ListParagraph"/>
        <w:numPr>
          <w:ilvl w:val="0"/>
          <w:numId w:val="1"/>
        </w:numPr>
        <w:ind w:left="360"/>
        <w:rPr>
          <w:rFonts w:ascii="Arial" w:hAnsi="Arial" w:cs="Arial"/>
          <w:sz w:val="22"/>
          <w:szCs w:val="22"/>
        </w:rPr>
      </w:pPr>
      <w:r w:rsidRPr="002A0931">
        <w:rPr>
          <w:rFonts w:ascii="Arial" w:hAnsi="Arial" w:cs="Arial"/>
          <w:b/>
          <w:bCs/>
          <w:sz w:val="22"/>
          <w:szCs w:val="22"/>
        </w:rPr>
        <w:t>TERMS</w:t>
      </w:r>
      <w:r w:rsidRPr="002A0931">
        <w:rPr>
          <w:rFonts w:ascii="Arial" w:hAnsi="Arial" w:cs="Arial"/>
          <w:sz w:val="22"/>
          <w:szCs w:val="22"/>
        </w:rPr>
        <w:t>. The Parties agree to the following terms:</w:t>
      </w:r>
      <w:r w:rsidR="00D45B9E" w:rsidRPr="002A0931">
        <w:rPr>
          <w:rFonts w:ascii="Arial" w:hAnsi="Arial" w:cs="Arial"/>
          <w:sz w:val="22"/>
          <w:szCs w:val="22"/>
        </w:rPr>
        <w:br/>
      </w:r>
    </w:p>
    <w:p w14:paraId="48F40D0E" w14:textId="080B7AC8" w:rsidR="00825BBD" w:rsidRPr="002A0931" w:rsidRDefault="00825BBD" w:rsidP="002A0931">
      <w:pPr>
        <w:pStyle w:val="ListParagraph"/>
        <w:numPr>
          <w:ilvl w:val="0"/>
          <w:numId w:val="7"/>
        </w:numPr>
        <w:rPr>
          <w:rFonts w:ascii="Arial" w:eastAsia="Times New Roman" w:hAnsi="Arial" w:cs="Arial"/>
          <w:color w:val="000000" w:themeColor="text1"/>
          <w:sz w:val="22"/>
          <w:szCs w:val="22"/>
          <w:lang w:val="en-CA"/>
        </w:rPr>
      </w:pPr>
      <w:r w:rsidRPr="002A0931">
        <w:rPr>
          <w:rFonts w:ascii="Arial" w:eastAsia="Times New Roman" w:hAnsi="Arial" w:cs="Arial"/>
          <w:color w:val="000000" w:themeColor="text1"/>
          <w:sz w:val="22"/>
          <w:szCs w:val="22"/>
          <w:lang w:val="en-CA"/>
        </w:rPr>
        <w:t>The premises were delivered to the Tenant with installed and functional smoke detectors.</w:t>
      </w:r>
    </w:p>
    <w:p w14:paraId="55A5B31E" w14:textId="77777777" w:rsidR="00825BBD" w:rsidRPr="002A0931" w:rsidRDefault="00825BBD" w:rsidP="00825BBD">
      <w:pPr>
        <w:numPr>
          <w:ilvl w:val="0"/>
          <w:numId w:val="7"/>
        </w:numPr>
        <w:rPr>
          <w:rFonts w:ascii="Arial" w:eastAsia="Times New Roman" w:hAnsi="Arial" w:cs="Arial"/>
          <w:color w:val="000000" w:themeColor="text1"/>
          <w:sz w:val="22"/>
          <w:szCs w:val="22"/>
          <w:lang w:val="en-CA"/>
        </w:rPr>
      </w:pPr>
      <w:r w:rsidRPr="002A0931">
        <w:rPr>
          <w:rFonts w:ascii="Arial" w:eastAsia="Times New Roman" w:hAnsi="Arial" w:cs="Arial"/>
          <w:color w:val="000000" w:themeColor="text1"/>
          <w:sz w:val="22"/>
          <w:szCs w:val="22"/>
          <w:lang w:val="en-CA"/>
        </w:rPr>
        <w:t>The Tenant acknowledges the smoke detectors were tested and its operation explained by the Landlord at the time of initial occupancy, and the detectors in the units were working properly at that time.</w:t>
      </w:r>
    </w:p>
    <w:p w14:paraId="50D5685A" w14:textId="77777777" w:rsidR="00825BBD" w:rsidRPr="002A0931" w:rsidRDefault="00825BBD" w:rsidP="00825BBD">
      <w:pPr>
        <w:numPr>
          <w:ilvl w:val="0"/>
          <w:numId w:val="7"/>
        </w:numPr>
        <w:rPr>
          <w:rFonts w:ascii="Arial" w:eastAsia="Times New Roman" w:hAnsi="Arial" w:cs="Arial"/>
          <w:color w:val="000000" w:themeColor="text1"/>
          <w:sz w:val="22"/>
          <w:szCs w:val="22"/>
          <w:lang w:val="en-CA"/>
        </w:rPr>
      </w:pPr>
      <w:r w:rsidRPr="002A0931">
        <w:rPr>
          <w:rFonts w:ascii="Arial" w:eastAsia="Times New Roman" w:hAnsi="Arial" w:cs="Arial"/>
          <w:color w:val="000000" w:themeColor="text1"/>
          <w:sz w:val="22"/>
          <w:szCs w:val="22"/>
          <w:lang w:val="en-CA"/>
        </w:rPr>
        <w:t>The Tenant shall inform the Landlord immediately in writing of any defect, malfunction, or failure of any smoke detectors.</w:t>
      </w:r>
    </w:p>
    <w:p w14:paraId="26113876" w14:textId="5DD774D5" w:rsidR="00825BBD" w:rsidRPr="002A0931" w:rsidRDefault="00825BBD" w:rsidP="00825BBD">
      <w:pPr>
        <w:numPr>
          <w:ilvl w:val="0"/>
          <w:numId w:val="7"/>
        </w:numPr>
        <w:rPr>
          <w:rFonts w:ascii="Arial" w:eastAsia="Times New Roman" w:hAnsi="Arial" w:cs="Arial"/>
          <w:color w:val="000000" w:themeColor="text1"/>
          <w:sz w:val="22"/>
          <w:szCs w:val="22"/>
          <w:lang w:val="en-CA"/>
        </w:rPr>
      </w:pPr>
      <w:r w:rsidRPr="002A0931">
        <w:rPr>
          <w:rFonts w:ascii="Arial" w:eastAsia="Times New Roman" w:hAnsi="Arial" w:cs="Arial"/>
          <w:color w:val="000000" w:themeColor="text1"/>
          <w:sz w:val="22"/>
          <w:szCs w:val="22"/>
          <w:lang w:val="en-CA"/>
        </w:rPr>
        <w:t>The Tenant understands that the smoke detectors are battery operated, and it shall be the Tenant’s responsibility to ensure that the batter</w:t>
      </w:r>
      <w:r w:rsidR="002A0931" w:rsidRPr="002A0931">
        <w:rPr>
          <w:rFonts w:ascii="Arial" w:eastAsia="Times New Roman" w:hAnsi="Arial" w:cs="Arial"/>
          <w:color w:val="000000" w:themeColor="text1"/>
          <w:sz w:val="22"/>
          <w:szCs w:val="22"/>
          <w:lang w:val="en-CA"/>
        </w:rPr>
        <w:t xml:space="preserve">ies </w:t>
      </w:r>
      <w:proofErr w:type="gramStart"/>
      <w:r w:rsidR="002A0931" w:rsidRPr="002A0931">
        <w:rPr>
          <w:rFonts w:ascii="Arial" w:eastAsia="Times New Roman" w:hAnsi="Arial" w:cs="Arial"/>
          <w:color w:val="000000" w:themeColor="text1"/>
          <w:sz w:val="22"/>
          <w:szCs w:val="22"/>
          <w:lang w:val="en-CA"/>
        </w:rPr>
        <w:t xml:space="preserve">are </w:t>
      </w:r>
      <w:r w:rsidRPr="002A0931">
        <w:rPr>
          <w:rFonts w:ascii="Arial" w:eastAsia="Times New Roman" w:hAnsi="Arial" w:cs="Arial"/>
          <w:color w:val="000000" w:themeColor="text1"/>
          <w:sz w:val="22"/>
          <w:szCs w:val="22"/>
          <w:lang w:val="en-CA"/>
        </w:rPr>
        <w:t>in operating condition at all times</w:t>
      </w:r>
      <w:proofErr w:type="gramEnd"/>
      <w:r w:rsidRPr="002A0931">
        <w:rPr>
          <w:rFonts w:ascii="Arial" w:eastAsia="Times New Roman" w:hAnsi="Arial" w:cs="Arial"/>
          <w:color w:val="000000" w:themeColor="text1"/>
          <w:sz w:val="22"/>
          <w:szCs w:val="22"/>
          <w:lang w:val="en-CA"/>
        </w:rPr>
        <w:t>. If, after replacing the batter</w:t>
      </w:r>
      <w:r w:rsidR="00141D9C">
        <w:rPr>
          <w:rFonts w:ascii="Arial" w:eastAsia="Times New Roman" w:hAnsi="Arial" w:cs="Arial"/>
          <w:color w:val="000000" w:themeColor="text1"/>
          <w:sz w:val="22"/>
          <w:szCs w:val="22"/>
          <w:lang w:val="en-CA"/>
        </w:rPr>
        <w:t>ies</w:t>
      </w:r>
      <w:r w:rsidRPr="002A0931">
        <w:rPr>
          <w:rFonts w:ascii="Arial" w:eastAsia="Times New Roman" w:hAnsi="Arial" w:cs="Arial"/>
          <w:color w:val="000000" w:themeColor="text1"/>
          <w:sz w:val="22"/>
          <w:szCs w:val="22"/>
          <w:lang w:val="en-CA"/>
        </w:rPr>
        <w:t xml:space="preserve">, </w:t>
      </w:r>
      <w:r w:rsidR="00141D9C">
        <w:rPr>
          <w:rFonts w:ascii="Arial" w:eastAsia="Times New Roman" w:hAnsi="Arial" w:cs="Arial"/>
          <w:color w:val="000000" w:themeColor="text1"/>
          <w:sz w:val="22"/>
          <w:szCs w:val="22"/>
          <w:lang w:val="en-CA"/>
        </w:rPr>
        <w:t>the</w:t>
      </w:r>
      <w:r w:rsidRPr="002A0931">
        <w:rPr>
          <w:rFonts w:ascii="Arial" w:eastAsia="Times New Roman" w:hAnsi="Arial" w:cs="Arial"/>
          <w:color w:val="000000" w:themeColor="text1"/>
          <w:sz w:val="22"/>
          <w:szCs w:val="22"/>
          <w:lang w:val="en-CA"/>
        </w:rPr>
        <w:t xml:space="preserve"> smoke detector</w:t>
      </w:r>
      <w:r w:rsidR="00141D9C">
        <w:rPr>
          <w:rFonts w:ascii="Arial" w:eastAsia="Times New Roman" w:hAnsi="Arial" w:cs="Arial"/>
          <w:color w:val="000000" w:themeColor="text1"/>
          <w:sz w:val="22"/>
          <w:szCs w:val="22"/>
          <w:lang w:val="en-CA"/>
        </w:rPr>
        <w:t>(</w:t>
      </w:r>
      <w:r w:rsidRPr="002A0931">
        <w:rPr>
          <w:rFonts w:ascii="Arial" w:eastAsia="Times New Roman" w:hAnsi="Arial" w:cs="Arial"/>
          <w:color w:val="000000" w:themeColor="text1"/>
          <w:sz w:val="22"/>
          <w:szCs w:val="22"/>
          <w:lang w:val="en-CA"/>
        </w:rPr>
        <w:t>s</w:t>
      </w:r>
      <w:r w:rsidR="00141D9C">
        <w:rPr>
          <w:rFonts w:ascii="Arial" w:eastAsia="Times New Roman" w:hAnsi="Arial" w:cs="Arial"/>
          <w:color w:val="000000" w:themeColor="text1"/>
          <w:sz w:val="22"/>
          <w:szCs w:val="22"/>
          <w:lang w:val="en-CA"/>
        </w:rPr>
        <w:t>)</w:t>
      </w:r>
      <w:r w:rsidRPr="002A0931">
        <w:rPr>
          <w:rFonts w:ascii="Arial" w:eastAsia="Times New Roman" w:hAnsi="Arial" w:cs="Arial"/>
          <w:color w:val="000000" w:themeColor="text1"/>
          <w:sz w:val="22"/>
          <w:szCs w:val="22"/>
          <w:lang w:val="en-CA"/>
        </w:rPr>
        <w:t xml:space="preserve"> will not operate or have no sound, the Tenant must inform Landlord immediately in writing.</w:t>
      </w:r>
    </w:p>
    <w:p w14:paraId="7DAFD2B1" w14:textId="77777777" w:rsidR="00825BBD" w:rsidRPr="002A0931" w:rsidRDefault="00825BBD" w:rsidP="00825BBD">
      <w:pPr>
        <w:numPr>
          <w:ilvl w:val="0"/>
          <w:numId w:val="7"/>
        </w:numPr>
        <w:rPr>
          <w:rFonts w:ascii="Arial" w:eastAsia="Times New Roman" w:hAnsi="Arial" w:cs="Arial"/>
          <w:color w:val="000000" w:themeColor="text1"/>
          <w:sz w:val="22"/>
          <w:szCs w:val="22"/>
          <w:lang w:val="en-CA"/>
        </w:rPr>
      </w:pPr>
      <w:r w:rsidRPr="002A0931">
        <w:rPr>
          <w:rFonts w:ascii="Arial" w:eastAsia="Times New Roman" w:hAnsi="Arial" w:cs="Arial"/>
          <w:color w:val="000000" w:themeColor="text1"/>
          <w:sz w:val="22"/>
          <w:szCs w:val="22"/>
          <w:lang w:val="en-CA"/>
        </w:rPr>
        <w:t>In accordance with the law, the Tenant shall allow the Landlord access to the premises for the purpose of verifying that all required smoke detectors are in place and operating properly or to conduct maintenance service, repair, or replacement as needed.</w:t>
      </w:r>
    </w:p>
    <w:p w14:paraId="5D32C99C" w14:textId="21BD4C65" w:rsidR="00825BBD" w:rsidRPr="002A0931" w:rsidRDefault="00825BBD" w:rsidP="00825BBD">
      <w:pPr>
        <w:numPr>
          <w:ilvl w:val="0"/>
          <w:numId w:val="7"/>
        </w:numPr>
        <w:rPr>
          <w:rFonts w:ascii="Arial" w:eastAsia="Times New Roman" w:hAnsi="Arial" w:cs="Arial"/>
          <w:color w:val="000000" w:themeColor="text1"/>
          <w:sz w:val="22"/>
          <w:szCs w:val="22"/>
          <w:lang w:val="en-CA"/>
        </w:rPr>
      </w:pPr>
      <w:r w:rsidRPr="002A0931">
        <w:rPr>
          <w:rFonts w:ascii="Arial" w:eastAsia="Times New Roman" w:hAnsi="Arial" w:cs="Arial"/>
          <w:color w:val="000000" w:themeColor="text1"/>
          <w:sz w:val="22"/>
          <w:szCs w:val="22"/>
          <w:lang w:val="en-CA"/>
        </w:rPr>
        <w:t>The Tenant shall not under any circumstances remove, disable</w:t>
      </w:r>
      <w:r w:rsidR="002A0931" w:rsidRPr="002A0931">
        <w:rPr>
          <w:rFonts w:ascii="Arial" w:eastAsia="Times New Roman" w:hAnsi="Arial" w:cs="Arial"/>
          <w:color w:val="000000" w:themeColor="text1"/>
          <w:sz w:val="22"/>
          <w:szCs w:val="22"/>
          <w:lang w:val="en-CA"/>
        </w:rPr>
        <w:t>,</w:t>
      </w:r>
      <w:r w:rsidRPr="002A0931">
        <w:rPr>
          <w:rFonts w:ascii="Arial" w:eastAsia="Times New Roman" w:hAnsi="Arial" w:cs="Arial"/>
          <w:color w:val="000000" w:themeColor="text1"/>
          <w:sz w:val="22"/>
          <w:szCs w:val="22"/>
          <w:lang w:val="en-CA"/>
        </w:rPr>
        <w:t xml:space="preserve"> or tamper with any smoke detectors.</w:t>
      </w:r>
    </w:p>
    <w:p w14:paraId="006D4283" w14:textId="77777777" w:rsidR="00825BBD" w:rsidRPr="002A0931" w:rsidRDefault="00825BBD" w:rsidP="00825BBD">
      <w:pPr>
        <w:numPr>
          <w:ilvl w:val="0"/>
          <w:numId w:val="7"/>
        </w:numPr>
        <w:rPr>
          <w:rFonts w:ascii="Arial" w:eastAsia="Times New Roman" w:hAnsi="Arial" w:cs="Arial"/>
          <w:color w:val="000000" w:themeColor="text1"/>
          <w:sz w:val="22"/>
          <w:szCs w:val="22"/>
          <w:lang w:val="en-CA"/>
        </w:rPr>
      </w:pPr>
      <w:r w:rsidRPr="002A0931">
        <w:rPr>
          <w:rFonts w:ascii="Arial" w:eastAsia="Times New Roman" w:hAnsi="Arial" w:cs="Arial"/>
          <w:color w:val="000000" w:themeColor="text1"/>
          <w:sz w:val="22"/>
          <w:szCs w:val="22"/>
          <w:lang w:val="en-CA"/>
        </w:rPr>
        <w:t>The Tenant will be charged for any missing or broken smoke detectors at the time of vacancy.</w:t>
      </w:r>
    </w:p>
    <w:p w14:paraId="3D1A3381" w14:textId="77777777" w:rsidR="00B877D6" w:rsidRPr="002A0931" w:rsidRDefault="00B877D6" w:rsidP="00B877D6">
      <w:pPr>
        <w:pStyle w:val="ListParagraph"/>
        <w:ind w:left="1080"/>
        <w:rPr>
          <w:rFonts w:ascii="Arial" w:eastAsia="Times New Roman" w:hAnsi="Arial" w:cs="Arial"/>
          <w:color w:val="000000" w:themeColor="text1"/>
          <w:sz w:val="22"/>
          <w:szCs w:val="22"/>
          <w:lang w:val="en-CA"/>
        </w:rPr>
      </w:pPr>
    </w:p>
    <w:p w14:paraId="5C9EBBB1" w14:textId="64182983" w:rsidR="001253D9" w:rsidRPr="002A0931" w:rsidRDefault="001253D9" w:rsidP="001253D9">
      <w:pPr>
        <w:ind w:left="360"/>
        <w:rPr>
          <w:rFonts w:ascii="Arial" w:hAnsi="Arial" w:cs="Arial"/>
          <w:sz w:val="22"/>
          <w:szCs w:val="22"/>
        </w:rPr>
      </w:pPr>
      <w:r w:rsidRPr="002A0931">
        <w:rPr>
          <w:rFonts w:ascii="Arial" w:hAnsi="Arial" w:cs="Arial"/>
          <w:sz w:val="22"/>
          <w:szCs w:val="22"/>
        </w:rPr>
        <w:t>Except as specifically mentioned in this Addendum, all other terms and conditions of the Original Lease shall remain in full force and effect.</w:t>
      </w:r>
    </w:p>
    <w:p w14:paraId="76923D0B" w14:textId="77777777" w:rsidR="00D45B9E" w:rsidRPr="002A0931" w:rsidRDefault="00D45B9E" w:rsidP="002A0931">
      <w:pPr>
        <w:rPr>
          <w:rFonts w:ascii="Arial" w:hAnsi="Arial" w:cs="Arial"/>
          <w:b/>
          <w:bCs/>
          <w:sz w:val="22"/>
          <w:szCs w:val="22"/>
        </w:rPr>
      </w:pPr>
    </w:p>
    <w:p w14:paraId="34F479D5" w14:textId="7B55A1E7" w:rsidR="003A4B33" w:rsidRPr="002A0931" w:rsidRDefault="003A4B33" w:rsidP="002A0931">
      <w:pPr>
        <w:pStyle w:val="ListParagraph"/>
        <w:numPr>
          <w:ilvl w:val="0"/>
          <w:numId w:val="1"/>
        </w:numPr>
        <w:ind w:left="360"/>
        <w:rPr>
          <w:rFonts w:ascii="Arial" w:hAnsi="Arial" w:cs="Arial"/>
          <w:sz w:val="22"/>
          <w:szCs w:val="22"/>
        </w:rPr>
      </w:pPr>
      <w:r w:rsidRPr="002A0931">
        <w:rPr>
          <w:rFonts w:ascii="Arial" w:hAnsi="Arial" w:cs="Arial"/>
          <w:b/>
          <w:bCs/>
          <w:sz w:val="22"/>
          <w:szCs w:val="22"/>
        </w:rPr>
        <w:t>EXECUTION</w:t>
      </w:r>
      <w:r w:rsidRPr="002A0931">
        <w:rPr>
          <w:rFonts w:ascii="Arial" w:hAnsi="Arial" w:cs="Arial"/>
          <w:sz w:val="22"/>
          <w:szCs w:val="22"/>
        </w:rPr>
        <w:t>. This Addendum may be executed in counterparts, each of which shall be deemed an original, but all of which together shall constitute one and the same instrument.</w:t>
      </w:r>
      <w:r w:rsidR="00055092" w:rsidRPr="002A0931">
        <w:rPr>
          <w:rFonts w:ascii="Arial" w:hAnsi="Arial" w:cs="Arial"/>
          <w:sz w:val="22"/>
          <w:szCs w:val="22"/>
        </w:rPr>
        <w:tab/>
      </w:r>
    </w:p>
    <w:p w14:paraId="459C675A" w14:textId="3C37D399" w:rsidR="00031B87" w:rsidRPr="002A0931" w:rsidRDefault="00031B87" w:rsidP="000F0036">
      <w:pPr>
        <w:rPr>
          <w:rFonts w:ascii="Arial" w:hAnsi="Arial" w:cs="Arial"/>
          <w:sz w:val="22"/>
          <w:szCs w:val="22"/>
        </w:rPr>
      </w:pPr>
    </w:p>
    <w:p w14:paraId="31A21175" w14:textId="54F35FBB" w:rsidR="00031B87" w:rsidRPr="002A0931" w:rsidRDefault="00031B87" w:rsidP="00031B87">
      <w:pPr>
        <w:pStyle w:val="ListParagraph"/>
        <w:ind w:left="360"/>
        <w:rPr>
          <w:rFonts w:ascii="Arial" w:hAnsi="Arial" w:cs="Arial"/>
          <w:sz w:val="22"/>
          <w:szCs w:val="22"/>
        </w:rPr>
      </w:pPr>
      <w:r w:rsidRPr="002A0931">
        <w:rPr>
          <w:rFonts w:ascii="Arial" w:hAnsi="Arial" w:cs="Arial"/>
          <w:b/>
          <w:bCs/>
          <w:sz w:val="22"/>
          <w:szCs w:val="22"/>
        </w:rPr>
        <w:t>Landlord’s Signature</w:t>
      </w:r>
      <w:r w:rsidRPr="002A0931">
        <w:rPr>
          <w:rFonts w:ascii="Arial" w:hAnsi="Arial" w:cs="Arial"/>
          <w:sz w:val="22"/>
          <w:szCs w:val="22"/>
        </w:rPr>
        <w:t xml:space="preserve">: </w:t>
      </w:r>
      <w:hyperlink r:id="rId7" w:history="1">
        <w:r w:rsidRPr="002A0931">
          <w:rPr>
            <w:rStyle w:val="Hyperlink"/>
            <w:rFonts w:ascii="Arial" w:hAnsi="Arial" w:cs="Arial"/>
            <w:sz w:val="22"/>
            <w:szCs w:val="22"/>
          </w:rPr>
          <w:t>___________________________</w:t>
        </w:r>
      </w:hyperlink>
      <w:r w:rsidRPr="002A0931">
        <w:rPr>
          <w:rFonts w:ascii="Arial" w:hAnsi="Arial" w:cs="Arial"/>
          <w:sz w:val="22"/>
          <w:szCs w:val="22"/>
        </w:rPr>
        <w:t xml:space="preserve"> Date: </w:t>
      </w:r>
      <w:r w:rsidRPr="002A0931">
        <w:rPr>
          <w:rFonts w:ascii="Arial" w:hAnsi="Arial" w:cs="Arial"/>
          <w:sz w:val="22"/>
          <w:szCs w:val="22"/>
          <w:u w:val="single"/>
        </w:rPr>
        <w:fldChar w:fldCharType="begin">
          <w:ffData>
            <w:name w:val="Text1"/>
            <w:enabled/>
            <w:calcOnExit w:val="0"/>
            <w:textInput>
              <w:default w:val="[MM/DD/YYYY]"/>
            </w:textInput>
          </w:ffData>
        </w:fldChar>
      </w:r>
      <w:r w:rsidRPr="002A0931">
        <w:rPr>
          <w:rFonts w:ascii="Arial" w:hAnsi="Arial" w:cs="Arial"/>
          <w:sz w:val="22"/>
          <w:szCs w:val="22"/>
          <w:u w:val="single"/>
        </w:rPr>
        <w:instrText xml:space="preserve"> FORMTEXT </w:instrText>
      </w:r>
      <w:r w:rsidRPr="002A0931">
        <w:rPr>
          <w:rFonts w:ascii="Arial" w:hAnsi="Arial" w:cs="Arial"/>
          <w:sz w:val="22"/>
          <w:szCs w:val="22"/>
          <w:u w:val="single"/>
        </w:rPr>
      </w:r>
      <w:r w:rsidRPr="002A0931">
        <w:rPr>
          <w:rFonts w:ascii="Arial" w:hAnsi="Arial" w:cs="Arial"/>
          <w:sz w:val="22"/>
          <w:szCs w:val="22"/>
          <w:u w:val="single"/>
        </w:rPr>
        <w:fldChar w:fldCharType="separate"/>
      </w:r>
      <w:r w:rsidRPr="002A0931">
        <w:rPr>
          <w:rFonts w:ascii="Arial" w:hAnsi="Arial" w:cs="Arial"/>
          <w:noProof/>
          <w:sz w:val="22"/>
          <w:szCs w:val="22"/>
          <w:u w:val="single"/>
        </w:rPr>
        <w:t>[MM/DD/YYYY]</w:t>
      </w:r>
      <w:r w:rsidRPr="002A0931">
        <w:rPr>
          <w:rFonts w:ascii="Arial" w:hAnsi="Arial" w:cs="Arial"/>
          <w:sz w:val="22"/>
          <w:szCs w:val="22"/>
          <w:u w:val="single"/>
        </w:rPr>
        <w:fldChar w:fldCharType="end"/>
      </w:r>
    </w:p>
    <w:p w14:paraId="31848AC6" w14:textId="77777777" w:rsidR="00031B87" w:rsidRPr="002A0931" w:rsidRDefault="00031B87" w:rsidP="00031B87">
      <w:pPr>
        <w:rPr>
          <w:rFonts w:ascii="Arial" w:hAnsi="Arial" w:cs="Arial"/>
          <w:sz w:val="22"/>
          <w:szCs w:val="22"/>
        </w:rPr>
      </w:pPr>
    </w:p>
    <w:p w14:paraId="44CC9C88" w14:textId="1A29C9A5" w:rsidR="00031B87" w:rsidRPr="002A0931" w:rsidRDefault="00031B87" w:rsidP="00031B87">
      <w:pPr>
        <w:pStyle w:val="ListParagraph"/>
        <w:rPr>
          <w:rFonts w:ascii="Arial" w:hAnsi="Arial" w:cs="Arial"/>
          <w:sz w:val="22"/>
          <w:szCs w:val="22"/>
        </w:rPr>
      </w:pPr>
      <w:r w:rsidRPr="002A0931">
        <w:rPr>
          <w:rFonts w:ascii="Arial" w:hAnsi="Arial" w:cs="Arial"/>
          <w:sz w:val="22"/>
          <w:szCs w:val="22"/>
        </w:rPr>
        <w:t xml:space="preserve">Print Name: </w:t>
      </w:r>
      <w:r w:rsidR="00465D84" w:rsidRPr="002A0931">
        <w:rPr>
          <w:rFonts w:ascii="Arial" w:hAnsi="Arial" w:cs="Arial"/>
          <w:sz w:val="22"/>
          <w:szCs w:val="22"/>
          <w:u w:val="single"/>
        </w:rPr>
        <w:fldChar w:fldCharType="begin">
          <w:ffData>
            <w:name w:val=""/>
            <w:enabled/>
            <w:calcOnExit w:val="0"/>
            <w:textInput>
              <w:default w:val="[LANDLORD NAME]"/>
            </w:textInput>
          </w:ffData>
        </w:fldChar>
      </w:r>
      <w:r w:rsidR="00465D84" w:rsidRPr="002A0931">
        <w:rPr>
          <w:rFonts w:ascii="Arial" w:hAnsi="Arial" w:cs="Arial"/>
          <w:sz w:val="22"/>
          <w:szCs w:val="22"/>
          <w:u w:val="single"/>
        </w:rPr>
        <w:instrText xml:space="preserve"> FORMTEXT </w:instrText>
      </w:r>
      <w:r w:rsidR="00465D84" w:rsidRPr="002A0931">
        <w:rPr>
          <w:rFonts w:ascii="Arial" w:hAnsi="Arial" w:cs="Arial"/>
          <w:sz w:val="22"/>
          <w:szCs w:val="22"/>
          <w:u w:val="single"/>
        </w:rPr>
      </w:r>
      <w:r w:rsidR="00465D84" w:rsidRPr="002A0931">
        <w:rPr>
          <w:rFonts w:ascii="Arial" w:hAnsi="Arial" w:cs="Arial"/>
          <w:sz w:val="22"/>
          <w:szCs w:val="22"/>
          <w:u w:val="single"/>
        </w:rPr>
        <w:fldChar w:fldCharType="separate"/>
      </w:r>
      <w:r w:rsidR="00465D84" w:rsidRPr="002A0931">
        <w:rPr>
          <w:rFonts w:ascii="Arial" w:hAnsi="Arial" w:cs="Arial"/>
          <w:noProof/>
          <w:sz w:val="22"/>
          <w:szCs w:val="22"/>
          <w:u w:val="single"/>
        </w:rPr>
        <w:t>[LANDLORD NAME]</w:t>
      </w:r>
      <w:r w:rsidR="00465D84" w:rsidRPr="002A0931">
        <w:rPr>
          <w:rFonts w:ascii="Arial" w:hAnsi="Arial" w:cs="Arial"/>
          <w:sz w:val="22"/>
          <w:szCs w:val="22"/>
          <w:u w:val="single"/>
        </w:rPr>
        <w:fldChar w:fldCharType="end"/>
      </w:r>
    </w:p>
    <w:p w14:paraId="5A19ABF3" w14:textId="77777777" w:rsidR="00031B87" w:rsidRPr="002A0931" w:rsidRDefault="00031B87" w:rsidP="00031B87">
      <w:pPr>
        <w:rPr>
          <w:rFonts w:ascii="Arial" w:hAnsi="Arial" w:cs="Arial"/>
          <w:sz w:val="22"/>
          <w:szCs w:val="22"/>
        </w:rPr>
      </w:pPr>
    </w:p>
    <w:p w14:paraId="25E66C1C" w14:textId="5BADC341" w:rsidR="00031B87" w:rsidRPr="002A0931" w:rsidRDefault="00031B87" w:rsidP="00031B87">
      <w:pPr>
        <w:pStyle w:val="ListParagraph"/>
        <w:ind w:left="360"/>
        <w:rPr>
          <w:rFonts w:ascii="Arial" w:hAnsi="Arial" w:cs="Arial"/>
          <w:sz w:val="22"/>
          <w:szCs w:val="22"/>
          <w:lang w:val="fr-CA"/>
        </w:rPr>
      </w:pPr>
      <w:proofErr w:type="spellStart"/>
      <w:r w:rsidRPr="002A0931">
        <w:rPr>
          <w:rFonts w:ascii="Arial" w:hAnsi="Arial" w:cs="Arial"/>
          <w:b/>
          <w:bCs/>
          <w:sz w:val="22"/>
          <w:szCs w:val="22"/>
          <w:lang w:val="fr-CA"/>
        </w:rPr>
        <w:t>Tenant’s</w:t>
      </w:r>
      <w:proofErr w:type="spellEnd"/>
      <w:r w:rsidRPr="002A0931">
        <w:rPr>
          <w:rFonts w:ascii="Arial" w:hAnsi="Arial" w:cs="Arial"/>
          <w:b/>
          <w:bCs/>
          <w:sz w:val="22"/>
          <w:szCs w:val="22"/>
          <w:lang w:val="fr-CA"/>
        </w:rPr>
        <w:t xml:space="preserve"> Signature</w:t>
      </w:r>
      <w:r w:rsidRPr="002A0931">
        <w:rPr>
          <w:rFonts w:ascii="Arial" w:hAnsi="Arial" w:cs="Arial"/>
          <w:sz w:val="22"/>
          <w:szCs w:val="22"/>
          <w:lang w:val="fr-CA"/>
        </w:rPr>
        <w:t xml:space="preserve">: </w:t>
      </w:r>
      <w:hyperlink r:id="rId8" w:history="1">
        <w:r w:rsidRPr="002A0931">
          <w:rPr>
            <w:rStyle w:val="Hyperlink"/>
            <w:rFonts w:ascii="Arial" w:hAnsi="Arial" w:cs="Arial"/>
            <w:sz w:val="22"/>
            <w:szCs w:val="22"/>
            <w:lang w:val="fr-CA"/>
          </w:rPr>
          <w:t>___________________________</w:t>
        </w:r>
      </w:hyperlink>
      <w:r w:rsidRPr="002A0931">
        <w:rPr>
          <w:rFonts w:ascii="Arial" w:hAnsi="Arial" w:cs="Arial"/>
          <w:sz w:val="22"/>
          <w:szCs w:val="22"/>
          <w:lang w:val="fr-CA"/>
        </w:rPr>
        <w:t xml:space="preserve"> Date: </w:t>
      </w:r>
      <w:r w:rsidRPr="002A0931">
        <w:rPr>
          <w:rFonts w:ascii="Arial" w:hAnsi="Arial" w:cs="Arial"/>
          <w:sz w:val="22"/>
          <w:szCs w:val="22"/>
          <w:u w:val="single"/>
        </w:rPr>
        <w:fldChar w:fldCharType="begin">
          <w:ffData>
            <w:name w:val="Text1"/>
            <w:enabled/>
            <w:calcOnExit w:val="0"/>
            <w:textInput>
              <w:default w:val="[MM/DD/YYYY]"/>
            </w:textInput>
          </w:ffData>
        </w:fldChar>
      </w:r>
      <w:r w:rsidRPr="002A0931">
        <w:rPr>
          <w:rFonts w:ascii="Arial" w:hAnsi="Arial" w:cs="Arial"/>
          <w:sz w:val="22"/>
          <w:szCs w:val="22"/>
          <w:u w:val="single"/>
          <w:lang w:val="fr-CA"/>
        </w:rPr>
        <w:instrText xml:space="preserve"> FORMTEXT </w:instrText>
      </w:r>
      <w:r w:rsidRPr="002A0931">
        <w:rPr>
          <w:rFonts w:ascii="Arial" w:hAnsi="Arial" w:cs="Arial"/>
          <w:sz w:val="22"/>
          <w:szCs w:val="22"/>
          <w:u w:val="single"/>
        </w:rPr>
      </w:r>
      <w:r w:rsidRPr="002A0931">
        <w:rPr>
          <w:rFonts w:ascii="Arial" w:hAnsi="Arial" w:cs="Arial"/>
          <w:sz w:val="22"/>
          <w:szCs w:val="22"/>
          <w:u w:val="single"/>
        </w:rPr>
        <w:fldChar w:fldCharType="separate"/>
      </w:r>
      <w:r w:rsidRPr="002A0931">
        <w:rPr>
          <w:rFonts w:ascii="Arial" w:hAnsi="Arial" w:cs="Arial"/>
          <w:noProof/>
          <w:sz w:val="22"/>
          <w:szCs w:val="22"/>
          <w:u w:val="single"/>
          <w:lang w:val="fr-CA"/>
        </w:rPr>
        <w:t>[MM/DD/YYYY]</w:t>
      </w:r>
      <w:r w:rsidRPr="002A0931">
        <w:rPr>
          <w:rFonts w:ascii="Arial" w:hAnsi="Arial" w:cs="Arial"/>
          <w:sz w:val="22"/>
          <w:szCs w:val="22"/>
          <w:u w:val="single"/>
        </w:rPr>
        <w:fldChar w:fldCharType="end"/>
      </w:r>
    </w:p>
    <w:p w14:paraId="13CE380E" w14:textId="77777777" w:rsidR="00031B87" w:rsidRPr="002A0931" w:rsidRDefault="00031B87" w:rsidP="00031B87">
      <w:pPr>
        <w:rPr>
          <w:rFonts w:ascii="Arial" w:hAnsi="Arial" w:cs="Arial"/>
          <w:sz w:val="22"/>
          <w:szCs w:val="22"/>
          <w:lang w:val="fr-CA"/>
        </w:rPr>
      </w:pPr>
    </w:p>
    <w:p w14:paraId="4FCDB8F7" w14:textId="547EEC9E" w:rsidR="00031B87" w:rsidRPr="003D2ACC" w:rsidRDefault="00031B87" w:rsidP="003D2ACC">
      <w:pPr>
        <w:pStyle w:val="ListParagraph"/>
        <w:rPr>
          <w:rFonts w:ascii="Arial" w:hAnsi="Arial" w:cs="Arial"/>
          <w:sz w:val="22"/>
          <w:szCs w:val="22"/>
        </w:rPr>
      </w:pPr>
      <w:r w:rsidRPr="002A0931">
        <w:rPr>
          <w:rFonts w:ascii="Arial" w:hAnsi="Arial" w:cs="Arial"/>
          <w:sz w:val="22"/>
          <w:szCs w:val="22"/>
        </w:rPr>
        <w:t xml:space="preserve">Print Name </w:t>
      </w:r>
      <w:r w:rsidR="00465D84" w:rsidRPr="002A0931">
        <w:rPr>
          <w:rFonts w:ascii="Arial" w:hAnsi="Arial" w:cs="Arial"/>
          <w:sz w:val="22"/>
          <w:szCs w:val="22"/>
          <w:u w:val="single"/>
        </w:rPr>
        <w:fldChar w:fldCharType="begin">
          <w:ffData>
            <w:name w:val=""/>
            <w:enabled/>
            <w:calcOnExit w:val="0"/>
            <w:textInput>
              <w:default w:val="[TENANT NAME]"/>
            </w:textInput>
          </w:ffData>
        </w:fldChar>
      </w:r>
      <w:r w:rsidR="00465D84" w:rsidRPr="002A0931">
        <w:rPr>
          <w:rFonts w:ascii="Arial" w:hAnsi="Arial" w:cs="Arial"/>
          <w:sz w:val="22"/>
          <w:szCs w:val="22"/>
          <w:u w:val="single"/>
        </w:rPr>
        <w:instrText xml:space="preserve"> FORMTEXT </w:instrText>
      </w:r>
      <w:r w:rsidR="00465D84" w:rsidRPr="002A0931">
        <w:rPr>
          <w:rFonts w:ascii="Arial" w:hAnsi="Arial" w:cs="Arial"/>
          <w:sz w:val="22"/>
          <w:szCs w:val="22"/>
          <w:u w:val="single"/>
        </w:rPr>
      </w:r>
      <w:r w:rsidR="00465D84" w:rsidRPr="002A0931">
        <w:rPr>
          <w:rFonts w:ascii="Arial" w:hAnsi="Arial" w:cs="Arial"/>
          <w:sz w:val="22"/>
          <w:szCs w:val="22"/>
          <w:u w:val="single"/>
        </w:rPr>
        <w:fldChar w:fldCharType="separate"/>
      </w:r>
      <w:r w:rsidR="00465D84" w:rsidRPr="002A0931">
        <w:rPr>
          <w:rFonts w:ascii="Arial" w:hAnsi="Arial" w:cs="Arial"/>
          <w:noProof/>
          <w:sz w:val="22"/>
          <w:szCs w:val="22"/>
          <w:u w:val="single"/>
        </w:rPr>
        <w:t>[TENANT NAME]</w:t>
      </w:r>
      <w:r w:rsidR="00465D84" w:rsidRPr="002A0931">
        <w:rPr>
          <w:rFonts w:ascii="Arial" w:hAnsi="Arial" w:cs="Arial"/>
          <w:sz w:val="22"/>
          <w:szCs w:val="22"/>
          <w:u w:val="single"/>
        </w:rPr>
        <w:fldChar w:fldCharType="end"/>
      </w:r>
    </w:p>
    <w:sectPr w:rsidR="00031B87" w:rsidRPr="003D2A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B619" w14:textId="77777777" w:rsidR="001C6D28" w:rsidRDefault="001C6D28" w:rsidP="00DD709E">
      <w:r>
        <w:separator/>
      </w:r>
    </w:p>
  </w:endnote>
  <w:endnote w:type="continuationSeparator" w:id="0">
    <w:p w14:paraId="3C8E00BC" w14:textId="77777777" w:rsidR="001C6D28" w:rsidRDefault="001C6D28"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34E" w14:textId="77777777" w:rsidR="001C6D28" w:rsidRDefault="001C6D28" w:rsidP="00DD709E">
      <w:r>
        <w:separator/>
      </w:r>
    </w:p>
  </w:footnote>
  <w:footnote w:type="continuationSeparator" w:id="0">
    <w:p w14:paraId="1D694855" w14:textId="77777777" w:rsidR="001C6D28" w:rsidRDefault="001C6D28"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22D"/>
    <w:multiLevelType w:val="hybridMultilevel"/>
    <w:tmpl w:val="D6AE59E0"/>
    <w:lvl w:ilvl="0" w:tplc="5FF0D8B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84A6B"/>
    <w:multiLevelType w:val="multilevel"/>
    <w:tmpl w:val="6CEE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D1BF2"/>
    <w:multiLevelType w:val="hybridMultilevel"/>
    <w:tmpl w:val="15F84E10"/>
    <w:lvl w:ilvl="0" w:tplc="035AD93A">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87806"/>
    <w:multiLevelType w:val="multilevel"/>
    <w:tmpl w:val="C2FC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D3C7B"/>
    <w:multiLevelType w:val="hybridMultilevel"/>
    <w:tmpl w:val="B51C864C"/>
    <w:lvl w:ilvl="0" w:tplc="7E645E9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6B21A0"/>
    <w:multiLevelType w:val="multilevel"/>
    <w:tmpl w:val="4C6C469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4670075">
    <w:abstractNumId w:val="4"/>
  </w:num>
  <w:num w:numId="2" w16cid:durableId="450324152">
    <w:abstractNumId w:val="2"/>
  </w:num>
  <w:num w:numId="3" w16cid:durableId="876352370">
    <w:abstractNumId w:val="6"/>
  </w:num>
  <w:num w:numId="4" w16cid:durableId="1472944228">
    <w:abstractNumId w:val="3"/>
  </w:num>
  <w:num w:numId="5" w16cid:durableId="1425566574">
    <w:abstractNumId w:val="5"/>
  </w:num>
  <w:num w:numId="6" w16cid:durableId="1369179866">
    <w:abstractNumId w:val="1"/>
  </w:num>
  <w:num w:numId="7" w16cid:durableId="97996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31B87"/>
    <w:rsid w:val="00040CDA"/>
    <w:rsid w:val="00055092"/>
    <w:rsid w:val="000D2296"/>
    <w:rsid w:val="000F0036"/>
    <w:rsid w:val="001253D9"/>
    <w:rsid w:val="00141D9C"/>
    <w:rsid w:val="00157157"/>
    <w:rsid w:val="001C6D28"/>
    <w:rsid w:val="00250C4E"/>
    <w:rsid w:val="00266296"/>
    <w:rsid w:val="0028766B"/>
    <w:rsid w:val="002A0931"/>
    <w:rsid w:val="002A604F"/>
    <w:rsid w:val="003A4B33"/>
    <w:rsid w:val="003D2ACC"/>
    <w:rsid w:val="003D44B2"/>
    <w:rsid w:val="003E7155"/>
    <w:rsid w:val="00443573"/>
    <w:rsid w:val="00465D84"/>
    <w:rsid w:val="005018C7"/>
    <w:rsid w:val="00513F5D"/>
    <w:rsid w:val="00522233"/>
    <w:rsid w:val="00590127"/>
    <w:rsid w:val="005C709D"/>
    <w:rsid w:val="005D3F9B"/>
    <w:rsid w:val="00602C48"/>
    <w:rsid w:val="006402B0"/>
    <w:rsid w:val="006F1AEA"/>
    <w:rsid w:val="007243FA"/>
    <w:rsid w:val="00766FF7"/>
    <w:rsid w:val="0078531F"/>
    <w:rsid w:val="007F2284"/>
    <w:rsid w:val="007F7CFB"/>
    <w:rsid w:val="00825BBD"/>
    <w:rsid w:val="008A5B2F"/>
    <w:rsid w:val="00914DB4"/>
    <w:rsid w:val="0092664E"/>
    <w:rsid w:val="009827C8"/>
    <w:rsid w:val="009C03AB"/>
    <w:rsid w:val="00A3470E"/>
    <w:rsid w:val="00A41ECF"/>
    <w:rsid w:val="00A42590"/>
    <w:rsid w:val="00B674D7"/>
    <w:rsid w:val="00B877D6"/>
    <w:rsid w:val="00BD6821"/>
    <w:rsid w:val="00C128D0"/>
    <w:rsid w:val="00C34B73"/>
    <w:rsid w:val="00C72E4F"/>
    <w:rsid w:val="00CF48D4"/>
    <w:rsid w:val="00D45B9E"/>
    <w:rsid w:val="00D61DD4"/>
    <w:rsid w:val="00D74DE4"/>
    <w:rsid w:val="00DA15BC"/>
    <w:rsid w:val="00DD709E"/>
    <w:rsid w:val="00DE6EB6"/>
    <w:rsid w:val="00E702FE"/>
    <w:rsid w:val="00EA19FD"/>
    <w:rsid w:val="00F2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32344">
      <w:bodyDiv w:val="1"/>
      <w:marLeft w:val="0"/>
      <w:marRight w:val="0"/>
      <w:marTop w:val="0"/>
      <w:marBottom w:val="0"/>
      <w:divBdr>
        <w:top w:val="none" w:sz="0" w:space="0" w:color="auto"/>
        <w:left w:val="none" w:sz="0" w:space="0" w:color="auto"/>
        <w:bottom w:val="none" w:sz="0" w:space="0" w:color="auto"/>
        <w:right w:val="none" w:sz="0" w:space="0" w:color="auto"/>
      </w:divBdr>
    </w:div>
    <w:div w:id="618224030">
      <w:bodyDiv w:val="1"/>
      <w:marLeft w:val="0"/>
      <w:marRight w:val="0"/>
      <w:marTop w:val="0"/>
      <w:marBottom w:val="0"/>
      <w:divBdr>
        <w:top w:val="none" w:sz="0" w:space="0" w:color="auto"/>
        <w:left w:val="none" w:sz="0" w:space="0" w:color="auto"/>
        <w:bottom w:val="none" w:sz="0" w:space="0" w:color="auto"/>
        <w:right w:val="none" w:sz="0" w:space="0" w:color="auto"/>
      </w:divBdr>
    </w:div>
    <w:div w:id="10529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Smoke Detector Lease Addendum</vt:lpstr>
    </vt:vector>
  </TitlesOfParts>
  <Manager/>
  <Company/>
  <LinksUpToDate>false</LinksUpToDate>
  <CharactersWithSpaces>2461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Detector Lease Addendum</dc:title>
  <dc:subject/>
  <dc:creator>eSign</dc:creator>
  <cp:keywords/>
  <dc:description/>
  <cp:lastModifiedBy>Christian Guardado</cp:lastModifiedBy>
  <cp:revision>11</cp:revision>
  <dcterms:created xsi:type="dcterms:W3CDTF">2023-03-13T20:59:00Z</dcterms:created>
  <dcterms:modified xsi:type="dcterms:W3CDTF">2023-03-27T20:15:00Z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