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FEB2613" w:rsidR="00573CD3" w:rsidRPr="00313315" w:rsidRDefault="00B542FF" w:rsidP="00465E6F">
      <w:pPr>
        <w:jc w:val="center"/>
        <w:outlineLvl w:val="0"/>
        <w:rPr>
          <w:rFonts w:ascii="Arial" w:hAnsi="Arial" w:cs="Arial"/>
          <w:b/>
          <w:sz w:val="36"/>
          <w:szCs w:val="36"/>
        </w:rPr>
      </w:pPr>
      <w:r>
        <w:rPr>
          <w:rFonts w:ascii="Arial" w:hAnsi="Arial" w:cs="Arial"/>
          <w:b/>
          <w:sz w:val="36"/>
          <w:szCs w:val="36"/>
        </w:rPr>
        <w:t>UTAH</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00214C"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00214C"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00214C"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00214C"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00214C"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lastRenderedPageBreak/>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0B265BAB" w14:textId="77777777" w:rsidR="00987D3E" w:rsidRDefault="00CE2D45" w:rsidP="00987D3E">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2223DCEF" w14:textId="77777777" w:rsidR="00987D3E" w:rsidRPr="00987D3E" w:rsidRDefault="00987D3E" w:rsidP="00987D3E">
      <w:pPr>
        <w:pStyle w:val="ListParagraph"/>
        <w:ind w:left="360"/>
        <w:contextualSpacing w:val="0"/>
        <w:rPr>
          <w:rFonts w:ascii="Arial" w:hAnsi="Arial" w:cs="Arial"/>
          <w:sz w:val="22"/>
          <w:szCs w:val="22"/>
        </w:rPr>
      </w:pPr>
    </w:p>
    <w:p w14:paraId="7BC27391" w14:textId="59977301" w:rsidR="004973BE" w:rsidRPr="00987D3E" w:rsidRDefault="00CE2D45" w:rsidP="00987D3E">
      <w:pPr>
        <w:pStyle w:val="ListParagraph"/>
        <w:numPr>
          <w:ilvl w:val="0"/>
          <w:numId w:val="21"/>
        </w:numPr>
        <w:contextualSpacing w:val="0"/>
        <w:rPr>
          <w:rFonts w:ascii="Arial" w:hAnsi="Arial" w:cs="Arial"/>
          <w:sz w:val="22"/>
          <w:szCs w:val="22"/>
        </w:rPr>
      </w:pPr>
      <w:r w:rsidRPr="00987D3E">
        <w:rPr>
          <w:rFonts w:ascii="Arial" w:hAnsi="Arial" w:cs="Arial"/>
          <w:b/>
          <w:sz w:val="22"/>
          <w:szCs w:val="22"/>
        </w:rPr>
        <w:t>FAIR HOUSING</w:t>
      </w:r>
      <w:r w:rsidR="00C91F6F" w:rsidRPr="00987D3E">
        <w:rPr>
          <w:rFonts w:ascii="Arial" w:hAnsi="Arial" w:cs="Arial"/>
          <w:sz w:val="22"/>
          <w:szCs w:val="22"/>
        </w:rPr>
        <w:t xml:space="preserve">. </w:t>
      </w:r>
      <w:r w:rsidR="002A15C1" w:rsidRPr="00987D3E">
        <w:rPr>
          <w:rFonts w:ascii="Arial" w:hAnsi="Arial" w:cs="Arial"/>
          <w:sz w:val="22"/>
          <w:szCs w:val="22"/>
        </w:rPr>
        <w:t>The Agency</w:t>
      </w:r>
      <w:r w:rsidR="00A41D4E" w:rsidRPr="00987D3E">
        <w:rPr>
          <w:rFonts w:ascii="Arial" w:hAnsi="Arial" w:cs="Arial"/>
          <w:sz w:val="22"/>
          <w:szCs w:val="22"/>
        </w:rPr>
        <w:t xml:space="preserve"> </w:t>
      </w:r>
      <w:r w:rsidR="00C91F6F" w:rsidRPr="00987D3E">
        <w:rPr>
          <w:rFonts w:ascii="Arial" w:hAnsi="Arial" w:cs="Arial"/>
          <w:sz w:val="22"/>
          <w:szCs w:val="22"/>
        </w:rPr>
        <w:t xml:space="preserve">is committed to compliance with all laws as well as the philosophy of fair housing for all people. </w:t>
      </w:r>
      <w:r w:rsidR="002A15C1" w:rsidRPr="00987D3E">
        <w:rPr>
          <w:rFonts w:ascii="Arial" w:hAnsi="Arial" w:cs="Arial"/>
          <w:sz w:val="22"/>
          <w:szCs w:val="22"/>
        </w:rPr>
        <w:t>The Agency</w:t>
      </w:r>
      <w:r w:rsidR="00A41D4E" w:rsidRPr="00987D3E">
        <w:rPr>
          <w:rFonts w:ascii="Arial" w:hAnsi="Arial" w:cs="Arial"/>
          <w:sz w:val="22"/>
          <w:szCs w:val="22"/>
        </w:rPr>
        <w:t xml:space="preserve"> </w:t>
      </w:r>
      <w:r w:rsidR="00C91F6F" w:rsidRPr="00987D3E">
        <w:rPr>
          <w:rFonts w:ascii="Arial" w:hAnsi="Arial" w:cs="Arial"/>
          <w:sz w:val="22"/>
          <w:szCs w:val="22"/>
        </w:rPr>
        <w:t xml:space="preserve">will present the Property to all prospective </w:t>
      </w:r>
      <w:r w:rsidR="001B6C96" w:rsidRPr="00987D3E">
        <w:rPr>
          <w:rFonts w:ascii="Arial" w:hAnsi="Arial" w:cs="Arial"/>
          <w:sz w:val="22"/>
          <w:szCs w:val="22"/>
        </w:rPr>
        <w:t>B</w:t>
      </w:r>
      <w:r w:rsidR="00C91F6F" w:rsidRPr="00987D3E">
        <w:rPr>
          <w:rFonts w:ascii="Arial" w:hAnsi="Arial" w:cs="Arial"/>
          <w:sz w:val="22"/>
          <w:szCs w:val="22"/>
        </w:rPr>
        <w:t xml:space="preserve">uyers in compliance with local, State, and Federal Fair Housing laws against discrimination </w:t>
      </w:r>
      <w:r w:rsidR="00C308D3" w:rsidRPr="00987D3E">
        <w:rPr>
          <w:rFonts w:ascii="Arial" w:hAnsi="Arial" w:cs="Arial"/>
          <w:sz w:val="22"/>
          <w:szCs w:val="22"/>
        </w:rPr>
        <w:t xml:space="preserve">on the basis of race, color, religion, sex, national origin, handicap, age, </w:t>
      </w:r>
      <w:r w:rsidR="008C0B91" w:rsidRPr="00987D3E">
        <w:rPr>
          <w:rFonts w:ascii="Arial" w:hAnsi="Arial" w:cs="Arial"/>
          <w:sz w:val="22"/>
          <w:szCs w:val="22"/>
        </w:rPr>
        <w:t>marital</w:t>
      </w:r>
      <w:r w:rsidR="00C308D3" w:rsidRPr="00987D3E">
        <w:rPr>
          <w:rFonts w:ascii="Arial" w:hAnsi="Arial" w:cs="Arial"/>
          <w:sz w:val="22"/>
          <w:szCs w:val="22"/>
        </w:rPr>
        <w:t xml:space="preserve"> status and/or familial status, children</w:t>
      </w:r>
      <w:r w:rsidR="00F476EA" w:rsidRPr="00987D3E">
        <w:rPr>
          <w:rFonts w:ascii="Arial" w:hAnsi="Arial" w:cs="Arial"/>
          <w:sz w:val="22"/>
          <w:szCs w:val="22"/>
        </w:rPr>
        <w:t>,</w:t>
      </w:r>
      <w:r w:rsidR="009B4C0D" w:rsidRPr="00987D3E">
        <w:rPr>
          <w:rFonts w:ascii="Arial" w:hAnsi="Arial" w:cs="Arial"/>
          <w:sz w:val="22"/>
          <w:szCs w:val="22"/>
        </w:rPr>
        <w:t xml:space="preserve"> </w:t>
      </w:r>
      <w:r w:rsidR="00C308D3" w:rsidRPr="00987D3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2C022C69" w14:textId="77777777" w:rsidR="00987D3E" w:rsidRDefault="00CE2D45" w:rsidP="00987D3E">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w:t>
      </w:r>
      <w:r w:rsidR="00953D28" w:rsidRPr="004973BE">
        <w:rPr>
          <w:rFonts w:ascii="Arial" w:hAnsi="Arial" w:cs="Arial"/>
          <w:sz w:val="22"/>
          <w:szCs w:val="22"/>
        </w:rPr>
        <w:lastRenderedPageBreak/>
        <w:t xml:space="preserve">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2EEBE1D5" w14:textId="77777777" w:rsidR="00987D3E" w:rsidRPr="00987D3E" w:rsidRDefault="00987D3E" w:rsidP="00987D3E">
      <w:pPr>
        <w:pStyle w:val="ListParagraph"/>
        <w:ind w:left="360"/>
        <w:contextualSpacing w:val="0"/>
        <w:rPr>
          <w:rFonts w:ascii="Arial" w:hAnsi="Arial" w:cs="Arial"/>
          <w:sz w:val="22"/>
          <w:szCs w:val="22"/>
        </w:rPr>
      </w:pPr>
    </w:p>
    <w:p w14:paraId="6DBFBD17" w14:textId="4AFEC036" w:rsidR="004973BE" w:rsidRDefault="00CE2D45" w:rsidP="00987D3E">
      <w:pPr>
        <w:pStyle w:val="ListParagraph"/>
        <w:numPr>
          <w:ilvl w:val="0"/>
          <w:numId w:val="21"/>
        </w:numPr>
        <w:contextualSpacing w:val="0"/>
        <w:rPr>
          <w:rFonts w:ascii="Arial" w:hAnsi="Arial" w:cs="Arial"/>
          <w:sz w:val="22"/>
          <w:szCs w:val="22"/>
        </w:rPr>
      </w:pPr>
      <w:r w:rsidRPr="00987D3E">
        <w:rPr>
          <w:rFonts w:ascii="Arial" w:hAnsi="Arial" w:cs="Arial"/>
          <w:b/>
          <w:sz w:val="22"/>
          <w:szCs w:val="22"/>
        </w:rPr>
        <w:t>SELLER ACKNOWLEDGMENTS</w:t>
      </w:r>
      <w:r w:rsidR="0053623B" w:rsidRPr="00987D3E">
        <w:rPr>
          <w:rFonts w:ascii="Arial" w:hAnsi="Arial" w:cs="Arial"/>
          <w:sz w:val="22"/>
          <w:szCs w:val="22"/>
        </w:rPr>
        <w:t xml:space="preserve">. </w:t>
      </w:r>
      <w:r w:rsidR="00FE3F88" w:rsidRPr="00987D3E">
        <w:rPr>
          <w:rFonts w:ascii="Arial" w:hAnsi="Arial" w:cs="Arial"/>
          <w:sz w:val="22"/>
          <w:szCs w:val="22"/>
        </w:rPr>
        <w:t xml:space="preserve">The </w:t>
      </w:r>
      <w:r w:rsidR="00B525B9" w:rsidRPr="00987D3E">
        <w:rPr>
          <w:rFonts w:ascii="Arial" w:hAnsi="Arial" w:cs="Arial"/>
          <w:sz w:val="22"/>
          <w:szCs w:val="22"/>
        </w:rPr>
        <w:t xml:space="preserve">Seller represents, warrants, and guarantees that the Seller has complete authority to sell the Property and convey title. </w:t>
      </w:r>
      <w:r w:rsidR="00FE3F88" w:rsidRPr="00987D3E">
        <w:rPr>
          <w:rFonts w:ascii="Arial" w:hAnsi="Arial" w:cs="Arial"/>
          <w:sz w:val="22"/>
          <w:szCs w:val="22"/>
        </w:rPr>
        <w:t xml:space="preserve">The </w:t>
      </w:r>
      <w:r w:rsidR="00B525B9" w:rsidRPr="00987D3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783CE12" w14:textId="77777777" w:rsidR="00987D3E" w:rsidRPr="00987D3E" w:rsidRDefault="00987D3E" w:rsidP="00987D3E">
      <w:pPr>
        <w:pStyle w:val="ListParagraph"/>
        <w:ind w:left="360"/>
        <w:contextualSpacing w:val="0"/>
        <w:rPr>
          <w:rFonts w:ascii="Arial" w:hAnsi="Arial" w:cs="Arial"/>
          <w:sz w:val="22"/>
          <w:szCs w:val="22"/>
        </w:rPr>
      </w:pPr>
    </w:p>
    <w:p w14:paraId="0151A23C" w14:textId="1A6D3356" w:rsidR="004973BE" w:rsidRDefault="00F6541C" w:rsidP="00987D3E">
      <w:pPr>
        <w:pStyle w:val="ListParagraph"/>
        <w:numPr>
          <w:ilvl w:val="1"/>
          <w:numId w:val="21"/>
        </w:numPr>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987D3E">
      <w:pPr>
        <w:pStyle w:val="ListParagraph"/>
        <w:numPr>
          <w:ilvl w:val="2"/>
          <w:numId w:val="21"/>
        </w:numPr>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987D3E">
      <w:pPr>
        <w:pStyle w:val="ListParagraph"/>
        <w:numPr>
          <w:ilvl w:val="2"/>
          <w:numId w:val="21"/>
        </w:numPr>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987D3E">
      <w:pPr>
        <w:pStyle w:val="ListParagraph"/>
        <w:numPr>
          <w:ilvl w:val="2"/>
          <w:numId w:val="21"/>
        </w:numPr>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987D3E">
      <w:pPr>
        <w:pStyle w:val="ListParagraph"/>
        <w:numPr>
          <w:ilvl w:val="2"/>
          <w:numId w:val="21"/>
        </w:numPr>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6E8A307B" w14:textId="77777777" w:rsidR="00987D3E" w:rsidRPr="00987D3E" w:rsidRDefault="00FE3F88" w:rsidP="00987D3E">
      <w:pPr>
        <w:pStyle w:val="ListParagraph"/>
        <w:numPr>
          <w:ilvl w:val="1"/>
          <w:numId w:val="21"/>
        </w:numPr>
        <w:rPr>
          <w:rFonts w:ascii="Arial" w:hAnsi="Arial" w:cs="Arial"/>
          <w:sz w:val="22"/>
          <w:szCs w:val="22"/>
        </w:rPr>
      </w:pPr>
      <w:r w:rsidRPr="00987D3E">
        <w:rPr>
          <w:rFonts w:ascii="Arial" w:hAnsi="Arial" w:cs="Arial"/>
          <w:sz w:val="22"/>
          <w:szCs w:val="22"/>
        </w:rPr>
        <w:t xml:space="preserve">The </w:t>
      </w:r>
      <w:r w:rsidR="00590A43" w:rsidRPr="00987D3E">
        <w:rPr>
          <w:rFonts w:ascii="Arial" w:hAnsi="Arial" w:cs="Arial"/>
          <w:sz w:val="22"/>
          <w:szCs w:val="22"/>
        </w:rPr>
        <w:t xml:space="preserve">Seller agrees to notify the </w:t>
      </w:r>
      <w:r w:rsidR="002A15C1" w:rsidRPr="00987D3E">
        <w:rPr>
          <w:rFonts w:ascii="Arial" w:hAnsi="Arial" w:cs="Arial"/>
          <w:sz w:val="22"/>
          <w:szCs w:val="22"/>
        </w:rPr>
        <w:t xml:space="preserve">Agency </w:t>
      </w:r>
      <w:r w:rsidR="00590A43" w:rsidRPr="00987D3E">
        <w:rPr>
          <w:rFonts w:ascii="Arial" w:hAnsi="Arial" w:cs="Arial"/>
          <w:sz w:val="22"/>
          <w:szCs w:val="22"/>
        </w:rPr>
        <w:t>immediately if any of the aforementioned issues should arise during the Listing Period.</w:t>
      </w:r>
    </w:p>
    <w:p w14:paraId="3EEC0713" w14:textId="77777777" w:rsidR="00987D3E" w:rsidRDefault="00987D3E" w:rsidP="00987D3E">
      <w:pPr>
        <w:ind w:left="360"/>
        <w:rPr>
          <w:rFonts w:ascii="Arial" w:hAnsi="Arial" w:cs="Arial"/>
          <w:sz w:val="22"/>
          <w:szCs w:val="22"/>
        </w:rPr>
      </w:pPr>
    </w:p>
    <w:p w14:paraId="24CD3CBC" w14:textId="4672D898"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BROKER’S DUTIES</w:t>
      </w:r>
      <w:r w:rsidR="00590A43" w:rsidRPr="00987D3E">
        <w:rPr>
          <w:rFonts w:ascii="Arial" w:hAnsi="Arial" w:cs="Arial"/>
          <w:sz w:val="22"/>
          <w:szCs w:val="22"/>
        </w:rPr>
        <w:t xml:space="preserve">. </w:t>
      </w:r>
      <w:r w:rsidR="008F43C0" w:rsidRPr="00987D3E">
        <w:rPr>
          <w:rFonts w:ascii="Arial" w:hAnsi="Arial" w:cs="Arial"/>
          <w:sz w:val="22"/>
          <w:szCs w:val="22"/>
        </w:rPr>
        <w:t xml:space="preserve">The </w:t>
      </w:r>
      <w:r w:rsidR="00A41D4E" w:rsidRPr="00987D3E">
        <w:rPr>
          <w:rFonts w:ascii="Arial" w:hAnsi="Arial" w:cs="Arial"/>
          <w:sz w:val="22"/>
          <w:szCs w:val="22"/>
        </w:rPr>
        <w:t xml:space="preserve">Broker </w:t>
      </w:r>
      <w:r w:rsidR="00590A43" w:rsidRPr="00987D3E">
        <w:rPr>
          <w:rFonts w:ascii="Arial" w:hAnsi="Arial" w:cs="Arial"/>
          <w:sz w:val="22"/>
          <w:szCs w:val="22"/>
        </w:rPr>
        <w:t xml:space="preserve">agrees to exercise all reasonable efforts while providing a fiduciary duty to act in the best interests of the Seller. </w:t>
      </w:r>
      <w:r w:rsidR="008F43C0" w:rsidRPr="00987D3E">
        <w:rPr>
          <w:rFonts w:ascii="Arial" w:hAnsi="Arial" w:cs="Arial"/>
          <w:sz w:val="22"/>
          <w:szCs w:val="22"/>
        </w:rPr>
        <w:t xml:space="preserve">The </w:t>
      </w:r>
      <w:r w:rsidR="00A41D4E" w:rsidRPr="00987D3E">
        <w:rPr>
          <w:rFonts w:ascii="Arial" w:hAnsi="Arial" w:cs="Arial"/>
          <w:sz w:val="22"/>
          <w:szCs w:val="22"/>
        </w:rPr>
        <w:t xml:space="preserve">Broker </w:t>
      </w:r>
      <w:r w:rsidR="00590A43" w:rsidRPr="00987D3E">
        <w:rPr>
          <w:rFonts w:ascii="Arial" w:hAnsi="Arial" w:cs="Arial"/>
          <w:sz w:val="22"/>
          <w:szCs w:val="22"/>
        </w:rPr>
        <w:t xml:space="preserve">shall market the Property to the best of their abilities in order to </w:t>
      </w:r>
      <w:r w:rsidR="001102A2" w:rsidRPr="00987D3E">
        <w:rPr>
          <w:rFonts w:ascii="Arial" w:hAnsi="Arial" w:cs="Arial"/>
          <w:sz w:val="22"/>
          <w:szCs w:val="22"/>
        </w:rPr>
        <w:t xml:space="preserve">achieve the highest sales price feasible </w:t>
      </w:r>
      <w:r w:rsidR="005C64CF" w:rsidRPr="00987D3E">
        <w:rPr>
          <w:rFonts w:ascii="Arial" w:hAnsi="Arial" w:cs="Arial"/>
          <w:sz w:val="22"/>
          <w:szCs w:val="22"/>
        </w:rPr>
        <w:t>for</w:t>
      </w:r>
      <w:r w:rsidR="001102A2" w:rsidRPr="00987D3E">
        <w:rPr>
          <w:rFonts w:ascii="Arial" w:hAnsi="Arial" w:cs="Arial"/>
          <w:sz w:val="22"/>
          <w:szCs w:val="22"/>
        </w:rPr>
        <w:t xml:space="preserve"> the Seller.</w:t>
      </w:r>
      <w:r w:rsidR="00B16A8F" w:rsidRPr="00987D3E">
        <w:rPr>
          <w:rFonts w:ascii="Arial" w:hAnsi="Arial" w:cs="Arial"/>
          <w:sz w:val="22"/>
          <w:szCs w:val="22"/>
        </w:rPr>
        <w:t xml:space="preserve"> </w:t>
      </w:r>
      <w:r w:rsidR="008F43C0" w:rsidRPr="00987D3E">
        <w:rPr>
          <w:rFonts w:ascii="Arial" w:hAnsi="Arial" w:cs="Arial"/>
          <w:sz w:val="22"/>
          <w:szCs w:val="22"/>
        </w:rPr>
        <w:t xml:space="preserve">The </w:t>
      </w:r>
      <w:r w:rsidR="00A41D4E" w:rsidRPr="00987D3E">
        <w:rPr>
          <w:rFonts w:ascii="Arial" w:hAnsi="Arial" w:cs="Arial"/>
          <w:sz w:val="22"/>
          <w:szCs w:val="22"/>
        </w:rPr>
        <w:t xml:space="preserve">Broker </w:t>
      </w:r>
      <w:r w:rsidR="001102A2" w:rsidRPr="00987D3E">
        <w:rPr>
          <w:rFonts w:ascii="Arial" w:hAnsi="Arial" w:cs="Arial"/>
          <w:sz w:val="22"/>
          <w:szCs w:val="22"/>
        </w:rPr>
        <w:t xml:space="preserve">shall make all attempts to transfer the Property to a qualified </w:t>
      </w:r>
      <w:r w:rsidR="001B6C96" w:rsidRPr="00987D3E">
        <w:rPr>
          <w:rFonts w:ascii="Arial" w:hAnsi="Arial" w:cs="Arial"/>
          <w:sz w:val="22"/>
          <w:szCs w:val="22"/>
        </w:rPr>
        <w:t xml:space="preserve">Buyer </w:t>
      </w:r>
      <w:r w:rsidR="001102A2" w:rsidRPr="00987D3E">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509F44F" w14:textId="533E8F44" w:rsidR="00325CB2"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SELLER’S DUTIES</w:t>
      </w:r>
      <w:r w:rsidR="000908EF" w:rsidRPr="00987D3E">
        <w:rPr>
          <w:rFonts w:ascii="Arial" w:hAnsi="Arial" w:cs="Arial"/>
          <w:sz w:val="22"/>
          <w:szCs w:val="22"/>
        </w:rPr>
        <w:t xml:space="preserve">. </w:t>
      </w:r>
      <w:r w:rsidR="008F43C0" w:rsidRPr="00987D3E">
        <w:rPr>
          <w:rFonts w:ascii="Arial" w:hAnsi="Arial" w:cs="Arial"/>
          <w:sz w:val="22"/>
          <w:szCs w:val="22"/>
        </w:rPr>
        <w:t xml:space="preserve">The </w:t>
      </w:r>
      <w:r w:rsidR="000908EF" w:rsidRPr="00987D3E">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987D3E">
        <w:rPr>
          <w:rFonts w:ascii="Arial" w:hAnsi="Arial" w:cs="Arial"/>
          <w:sz w:val="22"/>
          <w:szCs w:val="22"/>
        </w:rPr>
        <w:t xml:space="preserve">The </w:t>
      </w:r>
      <w:r w:rsidR="000908EF" w:rsidRPr="00987D3E">
        <w:rPr>
          <w:rFonts w:ascii="Arial" w:hAnsi="Arial" w:cs="Arial"/>
          <w:sz w:val="22"/>
          <w:szCs w:val="22"/>
        </w:rPr>
        <w:t>Seller shall be the only party responsible for determining the Purchase Price or any price for the sale of the Property.</w:t>
      </w:r>
    </w:p>
    <w:p w14:paraId="138D8CD8" w14:textId="77777777" w:rsidR="00325CB2" w:rsidRDefault="00325CB2" w:rsidP="00325CB2">
      <w:pPr>
        <w:pStyle w:val="ListParagraph"/>
        <w:ind w:left="360"/>
        <w:contextualSpacing w:val="0"/>
        <w:rPr>
          <w:rFonts w:ascii="Arial" w:hAnsi="Arial" w:cs="Arial"/>
          <w:sz w:val="22"/>
          <w:szCs w:val="22"/>
        </w:rPr>
      </w:pPr>
    </w:p>
    <w:p w14:paraId="474D6DB2" w14:textId="4E3ECE10" w:rsidR="00637F6E" w:rsidRPr="00637F6E" w:rsidRDefault="00325CB2" w:rsidP="00637F6E">
      <w:pPr>
        <w:pStyle w:val="ListParagraph"/>
        <w:numPr>
          <w:ilvl w:val="0"/>
          <w:numId w:val="21"/>
        </w:numPr>
        <w:rPr>
          <w:rFonts w:ascii="Arial" w:hAnsi="Arial" w:cs="Arial"/>
          <w:sz w:val="22"/>
          <w:szCs w:val="22"/>
        </w:rPr>
      </w:pPr>
      <w:r w:rsidRPr="00637F6E">
        <w:rPr>
          <w:rFonts w:ascii="Arial" w:hAnsi="Arial" w:cs="Arial"/>
          <w:b/>
          <w:sz w:val="22"/>
          <w:szCs w:val="22"/>
        </w:rPr>
        <w:t>LIMITED AGENT’S DUTIES</w:t>
      </w:r>
      <w:r w:rsidRPr="00637F6E">
        <w:rPr>
          <w:rFonts w:ascii="Arial" w:hAnsi="Arial" w:cs="Arial"/>
          <w:sz w:val="22"/>
          <w:szCs w:val="22"/>
        </w:rPr>
        <w:t xml:space="preserve">. The Seller understands that the Seller’s </w:t>
      </w:r>
      <w:r w:rsidR="00987D3E" w:rsidRPr="00637F6E">
        <w:rPr>
          <w:rFonts w:ascii="Arial" w:hAnsi="Arial" w:cs="Arial"/>
          <w:sz w:val="22"/>
          <w:szCs w:val="22"/>
        </w:rPr>
        <w:t>Broker</w:t>
      </w:r>
      <w:r w:rsidRPr="00637F6E">
        <w:rPr>
          <w:rFonts w:ascii="Arial" w:hAnsi="Arial" w:cs="Arial"/>
          <w:sz w:val="22"/>
          <w:szCs w:val="22"/>
        </w:rPr>
        <w:t xml:space="preserve"> and the </w:t>
      </w:r>
      <w:r w:rsidR="00987D3E" w:rsidRPr="00637F6E">
        <w:rPr>
          <w:rFonts w:ascii="Arial" w:hAnsi="Arial" w:cs="Arial"/>
          <w:sz w:val="22"/>
          <w:szCs w:val="22"/>
        </w:rPr>
        <w:t>Agency</w:t>
      </w:r>
      <w:r w:rsidRPr="00637F6E">
        <w:rPr>
          <w:rFonts w:ascii="Arial" w:hAnsi="Arial" w:cs="Arial"/>
          <w:sz w:val="22"/>
          <w:szCs w:val="22"/>
        </w:rPr>
        <w:t xml:space="preserve"> may now, or in the future, be agents for a buyer who may wish to negotiate a purchase of the Property. Then the Seller’s </w:t>
      </w:r>
      <w:r w:rsidR="00987D3E" w:rsidRPr="00637F6E">
        <w:rPr>
          <w:rFonts w:ascii="Arial" w:hAnsi="Arial" w:cs="Arial"/>
          <w:sz w:val="22"/>
          <w:szCs w:val="22"/>
        </w:rPr>
        <w:t>Broker</w:t>
      </w:r>
      <w:r w:rsidRPr="00637F6E">
        <w:rPr>
          <w:rFonts w:ascii="Arial" w:hAnsi="Arial" w:cs="Arial"/>
          <w:sz w:val="22"/>
          <w:szCs w:val="22"/>
        </w:rPr>
        <w:t xml:space="preserve"> and the Agency may be acting as Limited Agents - representing both the Seller and buyer at the same time. A Limited Agent has fiduciary duties to both the Seller and the buyer as required by law. However, some of those duties are “limited” because the agent cannot provide to both parties undivided loyalty, confidentiality and disclosure. For this reason, the Limited Agent is bound by a further duty of neutrality. Being neutral, the Limited Agent may not disclose to either party information </w:t>
      </w:r>
      <w:r w:rsidRPr="00637F6E">
        <w:rPr>
          <w:rFonts w:ascii="Arial" w:hAnsi="Arial" w:cs="Arial"/>
          <w:sz w:val="22"/>
          <w:szCs w:val="22"/>
        </w:rPr>
        <w:lastRenderedPageBreak/>
        <w:t xml:space="preserve">likely to weaken the bargaining position of the other – for example, the highest price the buyer will offer, or the lowest price the Seller will accept. However, the Limited Agent will be required to disclose information given to the agent in confidence by the other party if failure to disclose such information would be a material misrepresentation regarding the Property or regarding the ability of the parties to fulfill their obligations. The Seller is advised that neither the Seller nor the buyer is required to accept a limited agency situation in the Agency, and each party is entitled to be represented by its own agent. In the event a limited agency situation arises, the Seller’s Broker and the Agency, as applicable, </w:t>
      </w:r>
      <w:r w:rsidR="00637F6E">
        <w:rPr>
          <w:rFonts w:ascii="Arial" w:hAnsi="Arial" w:cs="Arial"/>
          <w:sz w:val="22"/>
          <w:szCs w:val="22"/>
        </w:rPr>
        <w:t xml:space="preserve">may </w:t>
      </w:r>
      <w:r w:rsidR="00637F6E" w:rsidRPr="00637F6E">
        <w:rPr>
          <w:rFonts w:ascii="Arial" w:hAnsi="Arial" w:cs="Arial"/>
          <w:sz w:val="22"/>
          <w:szCs w:val="22"/>
        </w:rPr>
        <w:t xml:space="preserve">only act as Limited Agents based upon a separate Limited Agency Consent Agreement signed by the Seller and buyer. </w:t>
      </w:r>
    </w:p>
    <w:p w14:paraId="4408A1FE" w14:textId="380C34AC" w:rsidR="008106C6" w:rsidRPr="00637F6E" w:rsidRDefault="008106C6" w:rsidP="00637F6E">
      <w:pPr>
        <w:pStyle w:val="ListParagraph"/>
        <w:ind w:left="360"/>
        <w:rPr>
          <w:rFonts w:ascii="Arial" w:hAnsi="Arial" w:cs="Arial"/>
          <w:b/>
          <w:sz w:val="22"/>
          <w:szCs w:val="22"/>
        </w:rPr>
      </w:pPr>
    </w:p>
    <w:p w14:paraId="03E8937D" w14:textId="5BF3AFEC"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INDEMNIFICATION</w:t>
      </w:r>
      <w:r w:rsidR="00201355" w:rsidRPr="00987D3E">
        <w:rPr>
          <w:rFonts w:ascii="Arial" w:hAnsi="Arial" w:cs="Arial"/>
          <w:sz w:val="22"/>
          <w:szCs w:val="22"/>
        </w:rPr>
        <w:t xml:space="preserve">. </w:t>
      </w:r>
      <w:r w:rsidR="008F43C0" w:rsidRPr="00987D3E">
        <w:rPr>
          <w:rFonts w:ascii="Arial" w:hAnsi="Arial" w:cs="Arial"/>
          <w:sz w:val="22"/>
          <w:szCs w:val="22"/>
        </w:rPr>
        <w:t xml:space="preserve">The </w:t>
      </w:r>
      <w:r w:rsidR="00201355" w:rsidRPr="00987D3E">
        <w:rPr>
          <w:rFonts w:ascii="Arial" w:hAnsi="Arial" w:cs="Arial"/>
          <w:sz w:val="22"/>
          <w:szCs w:val="22"/>
        </w:rPr>
        <w:t xml:space="preserve">Seller agrees to indemnify the </w:t>
      </w:r>
      <w:r w:rsidR="002A15C1" w:rsidRPr="00987D3E">
        <w:rPr>
          <w:rFonts w:ascii="Arial" w:hAnsi="Arial" w:cs="Arial"/>
          <w:sz w:val="22"/>
          <w:szCs w:val="22"/>
        </w:rPr>
        <w:t xml:space="preserve">Agency </w:t>
      </w:r>
      <w:r w:rsidR="00201355" w:rsidRPr="00987D3E">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987D3E">
        <w:rPr>
          <w:rFonts w:ascii="Arial" w:hAnsi="Arial" w:cs="Arial"/>
          <w:sz w:val="22"/>
          <w:szCs w:val="22"/>
        </w:rPr>
        <w:t xml:space="preserve">Agency </w:t>
      </w:r>
      <w:r w:rsidR="00201355" w:rsidRPr="00987D3E">
        <w:rPr>
          <w:rFonts w:ascii="Arial" w:hAnsi="Arial" w:cs="Arial"/>
          <w:sz w:val="22"/>
          <w:szCs w:val="22"/>
        </w:rPr>
        <w:t xml:space="preserve">for any attorneys’ fees arising from any dispute brought against the </w:t>
      </w:r>
      <w:r w:rsidR="002A15C1" w:rsidRPr="00987D3E">
        <w:rPr>
          <w:rFonts w:ascii="Arial" w:hAnsi="Arial" w:cs="Arial"/>
          <w:sz w:val="22"/>
          <w:szCs w:val="22"/>
        </w:rPr>
        <w:t>Agency</w:t>
      </w:r>
      <w:r w:rsidR="00201355" w:rsidRPr="00987D3E">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83704C7"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EARNEST MONEY</w:t>
      </w:r>
      <w:r w:rsidR="00201355" w:rsidRPr="00987D3E">
        <w:rPr>
          <w:rFonts w:ascii="Arial" w:hAnsi="Arial" w:cs="Arial"/>
          <w:sz w:val="22"/>
          <w:szCs w:val="22"/>
        </w:rPr>
        <w:t xml:space="preserve">. </w:t>
      </w:r>
      <w:r w:rsidR="008F43C0" w:rsidRPr="00987D3E">
        <w:rPr>
          <w:rFonts w:ascii="Arial" w:hAnsi="Arial" w:cs="Arial"/>
          <w:sz w:val="22"/>
          <w:szCs w:val="22"/>
        </w:rPr>
        <w:t xml:space="preserve">The </w:t>
      </w:r>
      <w:r w:rsidR="00E32881" w:rsidRPr="00987D3E">
        <w:rPr>
          <w:rFonts w:ascii="Arial" w:hAnsi="Arial" w:cs="Arial"/>
          <w:sz w:val="22"/>
          <w:szCs w:val="22"/>
        </w:rPr>
        <w:t xml:space="preserve">Seller authorizes the </w:t>
      </w:r>
      <w:r w:rsidR="002A15C1" w:rsidRPr="00987D3E">
        <w:rPr>
          <w:rFonts w:ascii="Arial" w:hAnsi="Arial" w:cs="Arial"/>
          <w:sz w:val="22"/>
          <w:szCs w:val="22"/>
        </w:rPr>
        <w:t xml:space="preserve">Agency </w:t>
      </w:r>
      <w:r w:rsidR="00E32881" w:rsidRPr="00987D3E">
        <w:rPr>
          <w:rFonts w:ascii="Arial" w:hAnsi="Arial" w:cs="Arial"/>
          <w:sz w:val="22"/>
          <w:szCs w:val="22"/>
        </w:rPr>
        <w:t>to handle</w:t>
      </w:r>
      <w:r w:rsidR="00E87188" w:rsidRPr="00987D3E">
        <w:rPr>
          <w:rFonts w:ascii="Arial" w:hAnsi="Arial" w:cs="Arial"/>
          <w:sz w:val="22"/>
          <w:szCs w:val="22"/>
        </w:rPr>
        <w:t xml:space="preserve"> B</w:t>
      </w:r>
      <w:r w:rsidR="004A0C21" w:rsidRPr="00987D3E">
        <w:rPr>
          <w:rFonts w:ascii="Arial" w:hAnsi="Arial" w:cs="Arial"/>
          <w:sz w:val="22"/>
          <w:szCs w:val="22"/>
        </w:rPr>
        <w:t>uyer’s funds</w:t>
      </w:r>
      <w:r w:rsidR="00E32881" w:rsidRPr="00987D3E">
        <w:rPr>
          <w:rFonts w:ascii="Arial" w:hAnsi="Arial" w:cs="Arial"/>
          <w:sz w:val="22"/>
          <w:szCs w:val="22"/>
        </w:rPr>
        <w:t xml:space="preserve"> </w:t>
      </w:r>
      <w:r w:rsidR="004A0C21" w:rsidRPr="00987D3E">
        <w:rPr>
          <w:rFonts w:ascii="Arial" w:hAnsi="Arial" w:cs="Arial"/>
          <w:sz w:val="22"/>
          <w:szCs w:val="22"/>
        </w:rPr>
        <w:t>and deposit in</w:t>
      </w:r>
      <w:r w:rsidR="00E32881" w:rsidRPr="00987D3E">
        <w:rPr>
          <w:rFonts w:ascii="Arial" w:hAnsi="Arial" w:cs="Arial"/>
          <w:sz w:val="22"/>
          <w:szCs w:val="22"/>
        </w:rPr>
        <w:t xml:space="preserve"> an escrow account </w:t>
      </w:r>
      <w:r w:rsidR="004A0C21" w:rsidRPr="00987D3E">
        <w:rPr>
          <w:rFonts w:ascii="Arial" w:hAnsi="Arial" w:cs="Arial"/>
          <w:sz w:val="22"/>
          <w:szCs w:val="22"/>
        </w:rPr>
        <w:t>in accordance with</w:t>
      </w:r>
      <w:r w:rsidR="00F33F69" w:rsidRPr="00987D3E">
        <w:rPr>
          <w:rFonts w:ascii="Arial" w:hAnsi="Arial" w:cs="Arial"/>
          <w:sz w:val="22"/>
          <w:szCs w:val="22"/>
        </w:rPr>
        <w:t xml:space="preserve"> </w:t>
      </w:r>
      <w:r w:rsidR="00B542FF" w:rsidRPr="00987D3E">
        <w:rPr>
          <w:rFonts w:ascii="Arial" w:hAnsi="Arial" w:cs="Arial"/>
          <w:sz w:val="22"/>
          <w:szCs w:val="22"/>
        </w:rPr>
        <w:t>Utah</w:t>
      </w:r>
      <w:r w:rsidR="004A0C21" w:rsidRPr="00987D3E">
        <w:rPr>
          <w:rFonts w:ascii="Arial" w:hAnsi="Arial" w:cs="Arial"/>
          <w:color w:val="FF0000"/>
          <w:sz w:val="22"/>
          <w:szCs w:val="22"/>
        </w:rPr>
        <w:t xml:space="preserve"> </w:t>
      </w:r>
      <w:r w:rsidR="004A0C21" w:rsidRPr="00987D3E">
        <w:rPr>
          <w:rFonts w:ascii="Arial" w:hAnsi="Arial" w:cs="Arial"/>
          <w:sz w:val="22"/>
          <w:szCs w:val="22"/>
        </w:rPr>
        <w:t>law (</w:t>
      </w:r>
      <w:r w:rsidR="00B16A8F" w:rsidRPr="00987D3E">
        <w:rPr>
          <w:rFonts w:ascii="Arial" w:hAnsi="Arial" w:cs="Arial"/>
          <w:sz w:val="22"/>
          <w:szCs w:val="22"/>
        </w:rPr>
        <w:t xml:space="preserve">the </w:t>
      </w:r>
      <w:r w:rsidR="004A0C21" w:rsidRPr="00987D3E">
        <w:rPr>
          <w:rFonts w:ascii="Arial" w:hAnsi="Arial" w:cs="Arial"/>
          <w:sz w:val="22"/>
          <w:szCs w:val="22"/>
        </w:rPr>
        <w:t xml:space="preserve">“Earnest Money”). </w:t>
      </w:r>
      <w:r w:rsidR="00382EB1" w:rsidRPr="00987D3E">
        <w:rPr>
          <w:rFonts w:ascii="Arial" w:hAnsi="Arial" w:cs="Arial"/>
          <w:sz w:val="22"/>
          <w:szCs w:val="22"/>
        </w:rPr>
        <w:t xml:space="preserve">The </w:t>
      </w:r>
      <w:r w:rsidR="002A15C1" w:rsidRPr="00987D3E">
        <w:rPr>
          <w:rFonts w:ascii="Arial" w:hAnsi="Arial" w:cs="Arial"/>
          <w:sz w:val="22"/>
          <w:szCs w:val="22"/>
        </w:rPr>
        <w:t xml:space="preserve">Agency </w:t>
      </w:r>
      <w:r w:rsidR="004A0C21" w:rsidRPr="00987D3E">
        <w:rPr>
          <w:rFonts w:ascii="Arial" w:hAnsi="Arial" w:cs="Arial"/>
          <w:sz w:val="22"/>
          <w:szCs w:val="22"/>
        </w:rPr>
        <w:t>is authorized to act as a third (3</w:t>
      </w:r>
      <w:r w:rsidR="004A0C21" w:rsidRPr="00987D3E">
        <w:rPr>
          <w:rFonts w:ascii="Arial" w:hAnsi="Arial" w:cs="Arial"/>
          <w:sz w:val="22"/>
          <w:szCs w:val="22"/>
          <w:vertAlign w:val="superscript"/>
        </w:rPr>
        <w:t>rd</w:t>
      </w:r>
      <w:r w:rsidR="004A0C21" w:rsidRPr="00987D3E">
        <w:rPr>
          <w:rFonts w:ascii="Arial" w:hAnsi="Arial" w:cs="Arial"/>
          <w:sz w:val="22"/>
          <w:szCs w:val="22"/>
        </w:rPr>
        <w:t xml:space="preserve">) party when accepting or holding, on the Seller’s behalf, deposits made on behalf of a prospective </w:t>
      </w:r>
      <w:r w:rsidR="00E87188" w:rsidRPr="00987D3E">
        <w:rPr>
          <w:rFonts w:ascii="Arial" w:hAnsi="Arial" w:cs="Arial"/>
          <w:sz w:val="22"/>
          <w:szCs w:val="22"/>
        </w:rPr>
        <w:t>B</w:t>
      </w:r>
      <w:r w:rsidR="004A0C21" w:rsidRPr="00987D3E">
        <w:rPr>
          <w:rFonts w:ascii="Arial" w:hAnsi="Arial" w:cs="Arial"/>
          <w:sz w:val="22"/>
          <w:szCs w:val="22"/>
        </w:rPr>
        <w:t xml:space="preserve">uyer. In the event a counteroffer is not accepted, the Earnest Money shall be returned to the Buyer without a signed release. If a purchase </w:t>
      </w:r>
      <w:r w:rsidR="00E45D2D" w:rsidRPr="00987D3E">
        <w:rPr>
          <w:rFonts w:ascii="Arial" w:hAnsi="Arial" w:cs="Arial"/>
          <w:sz w:val="22"/>
          <w:szCs w:val="22"/>
        </w:rPr>
        <w:t>contract</w:t>
      </w:r>
      <w:r w:rsidR="004A0C21" w:rsidRPr="00987D3E">
        <w:rPr>
          <w:rFonts w:ascii="Arial" w:hAnsi="Arial" w:cs="Arial"/>
          <w:sz w:val="22"/>
          <w:szCs w:val="22"/>
        </w:rPr>
        <w:t xml:space="preserve"> is signed and accepted by </w:t>
      </w:r>
      <w:r w:rsidR="00E87188" w:rsidRPr="00987D3E">
        <w:rPr>
          <w:rFonts w:ascii="Arial" w:hAnsi="Arial" w:cs="Arial"/>
          <w:sz w:val="22"/>
          <w:szCs w:val="22"/>
        </w:rPr>
        <w:t xml:space="preserve">the </w:t>
      </w:r>
      <w:r w:rsidR="00F80FBA" w:rsidRPr="00987D3E">
        <w:rPr>
          <w:rFonts w:ascii="Arial" w:hAnsi="Arial" w:cs="Arial"/>
          <w:sz w:val="22"/>
          <w:szCs w:val="22"/>
        </w:rPr>
        <w:t>B</w:t>
      </w:r>
      <w:r w:rsidR="004A0C21" w:rsidRPr="00987D3E">
        <w:rPr>
          <w:rFonts w:ascii="Arial" w:hAnsi="Arial" w:cs="Arial"/>
          <w:sz w:val="22"/>
          <w:szCs w:val="22"/>
        </w:rPr>
        <w:t xml:space="preserve">uyer and </w:t>
      </w:r>
      <w:r w:rsidR="008F43C0" w:rsidRPr="00987D3E">
        <w:rPr>
          <w:rFonts w:ascii="Arial" w:hAnsi="Arial" w:cs="Arial"/>
          <w:sz w:val="22"/>
          <w:szCs w:val="22"/>
        </w:rPr>
        <w:t xml:space="preserve">the </w:t>
      </w:r>
      <w:r w:rsidR="00F80FBA" w:rsidRPr="00987D3E">
        <w:rPr>
          <w:rFonts w:ascii="Arial" w:hAnsi="Arial" w:cs="Arial"/>
          <w:sz w:val="22"/>
          <w:szCs w:val="22"/>
        </w:rPr>
        <w:t>S</w:t>
      </w:r>
      <w:r w:rsidR="004A0C21" w:rsidRPr="00987D3E">
        <w:rPr>
          <w:rFonts w:ascii="Arial" w:hAnsi="Arial" w:cs="Arial"/>
          <w:sz w:val="22"/>
          <w:szCs w:val="22"/>
        </w:rPr>
        <w:t xml:space="preserve">eller </w:t>
      </w:r>
      <w:r w:rsidR="00E87188" w:rsidRPr="00987D3E">
        <w:rPr>
          <w:rFonts w:ascii="Arial" w:hAnsi="Arial" w:cs="Arial"/>
          <w:sz w:val="22"/>
          <w:szCs w:val="22"/>
        </w:rPr>
        <w:t>without a closing or transfer and recording of the deed</w:t>
      </w:r>
      <w:r w:rsidR="004A0C21" w:rsidRPr="00987D3E">
        <w:rPr>
          <w:rFonts w:ascii="Arial" w:hAnsi="Arial" w:cs="Arial"/>
          <w:sz w:val="22"/>
          <w:szCs w:val="22"/>
        </w:rPr>
        <w:t xml:space="preserve">, a separate mutual release signed by the Buyer and </w:t>
      </w:r>
      <w:r w:rsidR="008F43C0" w:rsidRPr="00987D3E">
        <w:rPr>
          <w:rFonts w:ascii="Arial" w:hAnsi="Arial" w:cs="Arial"/>
          <w:sz w:val="22"/>
          <w:szCs w:val="22"/>
        </w:rPr>
        <w:t xml:space="preserve">the </w:t>
      </w:r>
      <w:r w:rsidR="004A0C21" w:rsidRPr="00987D3E">
        <w:rPr>
          <w:rFonts w:ascii="Arial" w:hAnsi="Arial" w:cs="Arial"/>
          <w:sz w:val="22"/>
          <w:szCs w:val="22"/>
        </w:rPr>
        <w:t xml:space="preserve">Seller </w:t>
      </w:r>
      <w:r w:rsidR="00E53C0C" w:rsidRPr="00987D3E">
        <w:rPr>
          <w:rFonts w:ascii="Arial" w:hAnsi="Arial" w:cs="Arial"/>
          <w:sz w:val="22"/>
          <w:szCs w:val="22"/>
        </w:rPr>
        <w:t xml:space="preserve">will be required before the Earnest Money </w:t>
      </w:r>
      <w:r w:rsidR="00E87188" w:rsidRPr="00987D3E">
        <w:rPr>
          <w:rFonts w:ascii="Arial" w:hAnsi="Arial" w:cs="Arial"/>
          <w:sz w:val="22"/>
          <w:szCs w:val="22"/>
        </w:rPr>
        <w:t xml:space="preserve">is </w:t>
      </w:r>
      <w:r w:rsidR="00E53C0C" w:rsidRPr="00987D3E">
        <w:rPr>
          <w:rFonts w:ascii="Arial" w:hAnsi="Arial" w:cs="Arial"/>
          <w:sz w:val="22"/>
          <w:szCs w:val="22"/>
        </w:rPr>
        <w:t xml:space="preserve">disbursed. In the event </w:t>
      </w:r>
      <w:r w:rsidR="005C64CF" w:rsidRPr="00987D3E">
        <w:rPr>
          <w:rFonts w:ascii="Arial" w:hAnsi="Arial" w:cs="Arial"/>
          <w:sz w:val="22"/>
          <w:szCs w:val="22"/>
        </w:rPr>
        <w:t>of</w:t>
      </w:r>
      <w:r w:rsidR="00E53C0C" w:rsidRPr="00987D3E">
        <w:rPr>
          <w:rFonts w:ascii="Arial" w:hAnsi="Arial" w:cs="Arial"/>
          <w:sz w:val="22"/>
          <w:szCs w:val="22"/>
        </w:rPr>
        <w:t xml:space="preserve"> a disagreement by either the Buyer or </w:t>
      </w:r>
      <w:r w:rsidR="008F43C0" w:rsidRPr="00987D3E">
        <w:rPr>
          <w:rFonts w:ascii="Arial" w:hAnsi="Arial" w:cs="Arial"/>
          <w:sz w:val="22"/>
          <w:szCs w:val="22"/>
        </w:rPr>
        <w:t xml:space="preserve">the </w:t>
      </w:r>
      <w:r w:rsidR="00E53C0C" w:rsidRPr="00987D3E">
        <w:rPr>
          <w:rFonts w:ascii="Arial" w:hAnsi="Arial" w:cs="Arial"/>
          <w:sz w:val="22"/>
          <w:szCs w:val="22"/>
        </w:rPr>
        <w:t xml:space="preserve">Seller </w:t>
      </w:r>
      <w:r w:rsidR="00F80FBA" w:rsidRPr="00987D3E">
        <w:rPr>
          <w:rFonts w:ascii="Arial" w:hAnsi="Arial" w:cs="Arial"/>
          <w:sz w:val="22"/>
          <w:szCs w:val="22"/>
        </w:rPr>
        <w:t>in regard to</w:t>
      </w:r>
      <w:r w:rsidR="00E53C0C" w:rsidRPr="00987D3E">
        <w:rPr>
          <w:rFonts w:ascii="Arial" w:hAnsi="Arial" w:cs="Arial"/>
          <w:sz w:val="22"/>
          <w:szCs w:val="22"/>
        </w:rPr>
        <w:t xml:space="preserve"> the release of Earnest Money, the </w:t>
      </w:r>
      <w:r w:rsidR="002A15C1" w:rsidRPr="00987D3E">
        <w:rPr>
          <w:rFonts w:ascii="Arial" w:hAnsi="Arial" w:cs="Arial"/>
          <w:sz w:val="22"/>
          <w:szCs w:val="22"/>
        </w:rPr>
        <w:t xml:space="preserve">Agency </w:t>
      </w:r>
      <w:r w:rsidR="00E53C0C" w:rsidRPr="00987D3E">
        <w:rPr>
          <w:rFonts w:ascii="Arial" w:hAnsi="Arial" w:cs="Arial"/>
          <w:sz w:val="22"/>
          <w:szCs w:val="22"/>
        </w:rPr>
        <w:t xml:space="preserve">must withhold its release until there is mutual agreement or an order has been administered </w:t>
      </w:r>
      <w:r w:rsidR="00F80FBA" w:rsidRPr="00987D3E">
        <w:rPr>
          <w:rFonts w:ascii="Arial" w:hAnsi="Arial" w:cs="Arial"/>
          <w:sz w:val="22"/>
          <w:szCs w:val="22"/>
        </w:rPr>
        <w:t>of</w:t>
      </w:r>
      <w:r w:rsidR="00E53C0C" w:rsidRPr="00987D3E">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62963438" w14:textId="7AFEBB50" w:rsidR="00F704D1" w:rsidRDefault="00D35DBC" w:rsidP="00F704D1">
      <w:pPr>
        <w:pStyle w:val="ListParagraph"/>
        <w:numPr>
          <w:ilvl w:val="0"/>
          <w:numId w:val="21"/>
        </w:numPr>
        <w:rPr>
          <w:rFonts w:ascii="Arial" w:hAnsi="Arial" w:cs="Arial"/>
          <w:sz w:val="22"/>
          <w:szCs w:val="22"/>
        </w:rPr>
      </w:pPr>
      <w:r w:rsidRPr="00987D3E">
        <w:rPr>
          <w:rFonts w:ascii="Arial" w:hAnsi="Arial" w:cs="Arial"/>
          <w:b/>
          <w:sz w:val="22"/>
          <w:szCs w:val="22"/>
        </w:rPr>
        <w:t>PROPERTY DISCLOSURE STATEMENT</w:t>
      </w:r>
      <w:r w:rsidR="00C468B5" w:rsidRPr="00987D3E">
        <w:rPr>
          <w:rFonts w:ascii="Arial" w:hAnsi="Arial" w:cs="Arial"/>
          <w:sz w:val="22"/>
          <w:szCs w:val="22"/>
        </w:rPr>
        <w:t xml:space="preserve">. In accordance with </w:t>
      </w:r>
      <w:r w:rsidR="00B542FF" w:rsidRPr="00987D3E">
        <w:rPr>
          <w:rFonts w:ascii="Arial" w:hAnsi="Arial" w:cs="Arial"/>
          <w:sz w:val="22"/>
          <w:szCs w:val="22"/>
        </w:rPr>
        <w:t>Utah</w:t>
      </w:r>
      <w:r w:rsidR="00C468B5" w:rsidRPr="00987D3E">
        <w:rPr>
          <w:rFonts w:ascii="Arial" w:hAnsi="Arial" w:cs="Arial"/>
          <w:color w:val="FF0000"/>
          <w:sz w:val="22"/>
          <w:szCs w:val="22"/>
        </w:rPr>
        <w:t xml:space="preserve"> </w:t>
      </w:r>
      <w:r w:rsidR="00C468B5" w:rsidRPr="00987D3E">
        <w:rPr>
          <w:rFonts w:ascii="Arial" w:hAnsi="Arial" w:cs="Arial"/>
          <w:sz w:val="22"/>
          <w:szCs w:val="22"/>
        </w:rPr>
        <w:t>law, it</w:t>
      </w:r>
      <w:r w:rsidR="00987B2A" w:rsidRPr="00987D3E">
        <w:rPr>
          <w:rFonts w:ascii="Arial" w:hAnsi="Arial" w:cs="Arial"/>
          <w:sz w:val="22"/>
          <w:szCs w:val="22"/>
        </w:rPr>
        <w:t xml:space="preserve"> </w:t>
      </w:r>
      <w:r w:rsidR="00227FBC">
        <w:rPr>
          <w:rFonts w:ascii="Arial" w:hAnsi="Arial" w:cs="Arial"/>
          <w:sz w:val="22"/>
          <w:szCs w:val="22"/>
        </w:rPr>
        <w:t>is</w:t>
      </w:r>
      <w:bookmarkStart w:id="1" w:name="_GoBack"/>
      <w:bookmarkEnd w:id="1"/>
      <w:r w:rsidR="00987B2A" w:rsidRPr="00987D3E">
        <w:rPr>
          <w:rFonts w:ascii="Arial" w:hAnsi="Arial" w:cs="Arial"/>
          <w:sz w:val="22"/>
          <w:szCs w:val="22"/>
        </w:rPr>
        <w:t xml:space="preserve"> </w:t>
      </w:r>
      <w:r w:rsidR="00C468B5" w:rsidRPr="00987D3E">
        <w:rPr>
          <w:rFonts w:ascii="Arial" w:hAnsi="Arial" w:cs="Arial"/>
          <w:sz w:val="22"/>
          <w:szCs w:val="22"/>
        </w:rPr>
        <w:t xml:space="preserve">required </w:t>
      </w:r>
      <w:r w:rsidR="005C64CF" w:rsidRPr="00987D3E">
        <w:rPr>
          <w:rFonts w:ascii="Arial" w:hAnsi="Arial" w:cs="Arial"/>
          <w:sz w:val="22"/>
          <w:szCs w:val="22"/>
        </w:rPr>
        <w:t xml:space="preserve">that </w:t>
      </w:r>
      <w:r w:rsidR="00C468B5" w:rsidRPr="00987D3E">
        <w:rPr>
          <w:rFonts w:ascii="Arial" w:hAnsi="Arial" w:cs="Arial"/>
          <w:sz w:val="22"/>
          <w:szCs w:val="22"/>
        </w:rPr>
        <w:t xml:space="preserve">the Seller complete the Property Disclosure Statement to the best of their ability and provide true, factual, and accurate information. </w:t>
      </w:r>
      <w:r w:rsidR="00987B2A" w:rsidRPr="00987D3E">
        <w:rPr>
          <w:rFonts w:ascii="Arial" w:hAnsi="Arial" w:cs="Arial"/>
          <w:sz w:val="22"/>
          <w:szCs w:val="22"/>
        </w:rPr>
        <w:t>If required, the</w:t>
      </w:r>
      <w:r w:rsidR="00060965" w:rsidRPr="00987D3E">
        <w:rPr>
          <w:rFonts w:ascii="Arial" w:hAnsi="Arial" w:cs="Arial"/>
          <w:sz w:val="22"/>
          <w:szCs w:val="22"/>
        </w:rPr>
        <w:t xml:space="preserve"> </w:t>
      </w:r>
      <w:r w:rsidR="002A15C1" w:rsidRPr="00987D3E">
        <w:rPr>
          <w:rFonts w:ascii="Arial" w:hAnsi="Arial" w:cs="Arial"/>
          <w:sz w:val="22"/>
          <w:szCs w:val="22"/>
        </w:rPr>
        <w:t xml:space="preserve">Agency </w:t>
      </w:r>
      <w:r w:rsidR="00060965" w:rsidRPr="00987D3E">
        <w:rPr>
          <w:rFonts w:ascii="Arial" w:hAnsi="Arial" w:cs="Arial"/>
          <w:sz w:val="22"/>
          <w:szCs w:val="22"/>
        </w:rPr>
        <w:t xml:space="preserve">shall be required to disclose any information provided in the Property Disclosure Statement to any prospective </w:t>
      </w:r>
      <w:r w:rsidR="001B6C96" w:rsidRPr="00987D3E">
        <w:rPr>
          <w:rFonts w:ascii="Arial" w:hAnsi="Arial" w:cs="Arial"/>
          <w:sz w:val="22"/>
          <w:szCs w:val="22"/>
        </w:rPr>
        <w:t xml:space="preserve">Buyer </w:t>
      </w:r>
      <w:r w:rsidR="00617B91" w:rsidRPr="00987D3E">
        <w:rPr>
          <w:rFonts w:ascii="Arial" w:hAnsi="Arial" w:cs="Arial"/>
          <w:sz w:val="22"/>
          <w:szCs w:val="22"/>
        </w:rPr>
        <w:t>or their agent</w:t>
      </w:r>
      <w:r w:rsidR="00060965" w:rsidRPr="00987D3E">
        <w:rPr>
          <w:rFonts w:ascii="Arial" w:hAnsi="Arial" w:cs="Arial"/>
          <w:sz w:val="22"/>
          <w:szCs w:val="22"/>
        </w:rPr>
        <w:t xml:space="preserve"> including facts that may materially affect the value of the Property.</w:t>
      </w:r>
    </w:p>
    <w:p w14:paraId="3D775814" w14:textId="77777777" w:rsidR="00F704D1" w:rsidRDefault="00F704D1" w:rsidP="00F704D1">
      <w:pPr>
        <w:pStyle w:val="ListParagraph"/>
        <w:ind w:left="360"/>
        <w:rPr>
          <w:rFonts w:ascii="Arial" w:hAnsi="Arial" w:cs="Arial"/>
          <w:sz w:val="22"/>
          <w:szCs w:val="22"/>
        </w:rPr>
      </w:pPr>
    </w:p>
    <w:p w14:paraId="14E8E9DD" w14:textId="375E300C" w:rsidR="001B6C96" w:rsidRPr="00F704D1" w:rsidRDefault="001B6C96" w:rsidP="00F704D1">
      <w:pPr>
        <w:pStyle w:val="ListParagraph"/>
        <w:numPr>
          <w:ilvl w:val="0"/>
          <w:numId w:val="31"/>
        </w:numPr>
        <w:rPr>
          <w:rFonts w:ascii="Arial" w:hAnsi="Arial" w:cs="Arial"/>
          <w:sz w:val="22"/>
          <w:szCs w:val="22"/>
        </w:rPr>
      </w:pPr>
      <w:r w:rsidRPr="00F704D1">
        <w:rPr>
          <w:rFonts w:ascii="Arial" w:hAnsi="Arial" w:cs="Arial"/>
          <w:b/>
          <w:sz w:val="22"/>
          <w:szCs w:val="22"/>
        </w:rPr>
        <w:t>Property Condition</w:t>
      </w:r>
      <w:r w:rsidRPr="00F704D1">
        <w:rPr>
          <w:rFonts w:ascii="Arial" w:hAnsi="Arial" w:cs="Arial"/>
          <w:sz w:val="22"/>
          <w:szCs w:val="22"/>
        </w:rPr>
        <w:t xml:space="preserve">. </w:t>
      </w:r>
      <w:r w:rsidR="008F43C0" w:rsidRPr="00F704D1">
        <w:rPr>
          <w:rFonts w:ascii="Arial" w:hAnsi="Arial" w:cs="Arial"/>
          <w:sz w:val="22"/>
          <w:szCs w:val="22"/>
        </w:rPr>
        <w:t xml:space="preserve">The </w:t>
      </w:r>
      <w:r w:rsidRPr="00F704D1">
        <w:rPr>
          <w:rFonts w:ascii="Arial" w:hAnsi="Arial" w:cs="Arial"/>
          <w:sz w:val="22"/>
          <w:szCs w:val="22"/>
        </w:rPr>
        <w:t xml:space="preserve">Seller hereby authorizes the </w:t>
      </w:r>
      <w:r w:rsidR="002A15C1" w:rsidRPr="00F704D1">
        <w:rPr>
          <w:rFonts w:ascii="Arial" w:hAnsi="Arial" w:cs="Arial"/>
          <w:sz w:val="22"/>
          <w:szCs w:val="22"/>
        </w:rPr>
        <w:t xml:space="preserve">Agency </w:t>
      </w:r>
      <w:r w:rsidRPr="00F704D1">
        <w:rPr>
          <w:rFonts w:ascii="Arial" w:hAnsi="Arial" w:cs="Arial"/>
          <w:sz w:val="22"/>
          <w:szCs w:val="22"/>
        </w:rPr>
        <w:t xml:space="preserve">and all cooperating licensees to disclose to a prospective Buyer, to the extent as required by law, any defects </w:t>
      </w:r>
      <w:r w:rsidR="00543A77" w:rsidRPr="00F704D1">
        <w:rPr>
          <w:rFonts w:ascii="Arial" w:hAnsi="Arial" w:cs="Arial"/>
          <w:sz w:val="22"/>
          <w:szCs w:val="22"/>
        </w:rPr>
        <w:t xml:space="preserve">known to them, </w:t>
      </w:r>
      <w:r w:rsidRPr="00F704D1">
        <w:rPr>
          <w:rFonts w:ascii="Arial" w:hAnsi="Arial" w:cs="Arial"/>
          <w:sz w:val="22"/>
          <w:szCs w:val="22"/>
        </w:rPr>
        <w:t xml:space="preserve">latent or otherwise. </w:t>
      </w:r>
      <w:r w:rsidR="008F43C0" w:rsidRPr="00F704D1">
        <w:rPr>
          <w:rFonts w:ascii="Arial" w:hAnsi="Arial" w:cs="Arial"/>
          <w:sz w:val="22"/>
          <w:szCs w:val="22"/>
        </w:rPr>
        <w:t xml:space="preserve">The </w:t>
      </w:r>
      <w:r w:rsidRPr="00F704D1">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LEAD-BASED PAINT</w:t>
      </w:r>
      <w:r w:rsidR="00617B91" w:rsidRPr="00987D3E">
        <w:rPr>
          <w:rFonts w:ascii="Arial" w:hAnsi="Arial" w:cs="Arial"/>
          <w:sz w:val="22"/>
          <w:szCs w:val="22"/>
        </w:rPr>
        <w:t xml:space="preserve">. The Seller represents that, to the best of their knowledge, the structure on the Property or any portion thereof, was not constructed before January 1, 1978. </w:t>
      </w:r>
      <w:r w:rsidR="008F43C0" w:rsidRPr="00987D3E">
        <w:rPr>
          <w:rFonts w:ascii="Arial" w:hAnsi="Arial" w:cs="Arial"/>
          <w:sz w:val="22"/>
          <w:szCs w:val="22"/>
        </w:rPr>
        <w:t xml:space="preserve">The </w:t>
      </w:r>
      <w:r w:rsidR="00617B91" w:rsidRPr="00987D3E">
        <w:rPr>
          <w:rFonts w:ascii="Arial" w:hAnsi="Arial" w:cs="Arial"/>
          <w:sz w:val="22"/>
          <w:szCs w:val="22"/>
        </w:rPr>
        <w:t xml:space="preserve">Seller acknowledges that, if the residence was constructed prior to January 1, 1978, there is a requirement to provide any </w:t>
      </w:r>
      <w:r w:rsidR="00E87188" w:rsidRPr="00987D3E">
        <w:rPr>
          <w:rFonts w:ascii="Arial" w:hAnsi="Arial" w:cs="Arial"/>
          <w:sz w:val="22"/>
          <w:szCs w:val="22"/>
        </w:rPr>
        <w:t>B</w:t>
      </w:r>
      <w:r w:rsidR="00617B91" w:rsidRPr="00987D3E">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lastRenderedPageBreak/>
        <w:t>INSURANCE</w:t>
      </w:r>
      <w:r w:rsidR="00D83350" w:rsidRPr="00987D3E">
        <w:rPr>
          <w:rFonts w:ascii="Arial" w:hAnsi="Arial" w:cs="Arial"/>
          <w:sz w:val="22"/>
          <w:szCs w:val="22"/>
        </w:rPr>
        <w:t xml:space="preserve">. </w:t>
      </w:r>
      <w:r w:rsidR="008F43C0" w:rsidRPr="00987D3E">
        <w:rPr>
          <w:rFonts w:ascii="Arial" w:hAnsi="Arial" w:cs="Arial"/>
          <w:sz w:val="22"/>
          <w:szCs w:val="22"/>
        </w:rPr>
        <w:t xml:space="preserve">The </w:t>
      </w:r>
      <w:r w:rsidR="00D83350" w:rsidRPr="00987D3E">
        <w:rPr>
          <w:rFonts w:ascii="Arial" w:hAnsi="Arial" w:cs="Arial"/>
          <w:sz w:val="22"/>
          <w:szCs w:val="22"/>
        </w:rPr>
        <w:t xml:space="preserve">Seller agrees to maintain </w:t>
      </w:r>
      <w:r w:rsidR="00617B91" w:rsidRPr="00987D3E">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OTHER CLIENTS</w:t>
      </w:r>
      <w:r w:rsidR="00060965" w:rsidRPr="00987D3E">
        <w:rPr>
          <w:rFonts w:ascii="Arial" w:hAnsi="Arial" w:cs="Arial"/>
          <w:sz w:val="22"/>
          <w:szCs w:val="22"/>
        </w:rPr>
        <w:t xml:space="preserve">. </w:t>
      </w:r>
      <w:r w:rsidR="00146B47" w:rsidRPr="00987D3E">
        <w:rPr>
          <w:rFonts w:ascii="Arial" w:hAnsi="Arial" w:cs="Arial"/>
          <w:sz w:val="22"/>
          <w:szCs w:val="22"/>
        </w:rPr>
        <w:t xml:space="preserve">The </w:t>
      </w:r>
      <w:r w:rsidR="00EA206D" w:rsidRPr="00987D3E">
        <w:rPr>
          <w:rFonts w:ascii="Arial" w:hAnsi="Arial" w:cs="Arial"/>
          <w:sz w:val="22"/>
          <w:szCs w:val="22"/>
        </w:rPr>
        <w:t xml:space="preserve">Seller acknowledges that the </w:t>
      </w:r>
      <w:r w:rsidR="00A41D4E" w:rsidRPr="00987D3E">
        <w:rPr>
          <w:rFonts w:ascii="Arial" w:hAnsi="Arial" w:cs="Arial"/>
          <w:sz w:val="22"/>
          <w:szCs w:val="22"/>
        </w:rPr>
        <w:t xml:space="preserve">Broker </w:t>
      </w:r>
      <w:r w:rsidR="00060965" w:rsidRPr="00987D3E">
        <w:rPr>
          <w:rFonts w:ascii="Arial" w:hAnsi="Arial" w:cs="Arial"/>
          <w:sz w:val="22"/>
          <w:szCs w:val="22"/>
        </w:rPr>
        <w:t>may or may not have other clients with similar property characteristics as the Seller.</w:t>
      </w:r>
      <w:r w:rsidR="00EA206D" w:rsidRPr="00987D3E">
        <w:rPr>
          <w:rFonts w:ascii="Arial" w:hAnsi="Arial" w:cs="Arial"/>
          <w:sz w:val="22"/>
          <w:szCs w:val="22"/>
        </w:rPr>
        <w:t xml:space="preserve"> </w:t>
      </w:r>
      <w:r w:rsidR="00A41D4E" w:rsidRPr="00987D3E">
        <w:rPr>
          <w:rFonts w:ascii="Arial" w:hAnsi="Arial" w:cs="Arial"/>
          <w:sz w:val="22"/>
          <w:szCs w:val="22"/>
        </w:rPr>
        <w:t xml:space="preserve">Broker </w:t>
      </w:r>
      <w:r w:rsidR="00EA206D" w:rsidRPr="00987D3E">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BINDING EFFECT</w:t>
      </w:r>
      <w:r w:rsidR="00EA206D" w:rsidRPr="00987D3E">
        <w:rPr>
          <w:rFonts w:ascii="Arial" w:hAnsi="Arial" w:cs="Arial"/>
          <w:sz w:val="22"/>
          <w:szCs w:val="22"/>
        </w:rPr>
        <w:t xml:space="preserve">. This Agreement shall be binding upon </w:t>
      </w:r>
      <w:r w:rsidR="00146B47" w:rsidRPr="00987D3E">
        <w:rPr>
          <w:rFonts w:ascii="Arial" w:hAnsi="Arial" w:cs="Arial"/>
          <w:sz w:val="22"/>
          <w:szCs w:val="22"/>
        </w:rPr>
        <w:t xml:space="preserve">the </w:t>
      </w:r>
      <w:r w:rsidR="00EA206D" w:rsidRPr="00987D3E">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DISPUTE RESOLUTION</w:t>
      </w:r>
      <w:r w:rsidR="00EA206D" w:rsidRPr="00987D3E">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987D3E">
        <w:rPr>
          <w:rFonts w:ascii="Arial" w:hAnsi="Arial" w:cs="Arial"/>
          <w:sz w:val="22"/>
          <w:szCs w:val="22"/>
          <w:vertAlign w:val="superscript"/>
        </w:rPr>
        <w:t>rd</w:t>
      </w:r>
      <w:r w:rsidR="00EA206D" w:rsidRPr="00987D3E">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53BA3774"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GOVERNING LAW</w:t>
      </w:r>
      <w:r w:rsidR="00EA206D" w:rsidRPr="00987D3E">
        <w:rPr>
          <w:rFonts w:ascii="Arial" w:hAnsi="Arial" w:cs="Arial"/>
          <w:sz w:val="22"/>
          <w:szCs w:val="22"/>
        </w:rPr>
        <w:t xml:space="preserve">. This Agreement shall be governed under the laws </w:t>
      </w:r>
      <w:r w:rsidR="000C58DF" w:rsidRPr="00987D3E">
        <w:rPr>
          <w:rFonts w:ascii="Arial" w:hAnsi="Arial" w:cs="Arial"/>
          <w:sz w:val="22"/>
          <w:szCs w:val="22"/>
        </w:rPr>
        <w:t xml:space="preserve">located </w:t>
      </w:r>
      <w:r w:rsidR="00EA206D" w:rsidRPr="00987D3E">
        <w:rPr>
          <w:rFonts w:ascii="Arial" w:hAnsi="Arial" w:cs="Arial"/>
          <w:sz w:val="22"/>
          <w:szCs w:val="22"/>
        </w:rPr>
        <w:t xml:space="preserve">in the State of </w:t>
      </w:r>
      <w:r w:rsidR="00B542FF" w:rsidRPr="00987D3E">
        <w:rPr>
          <w:rFonts w:ascii="Arial" w:hAnsi="Arial" w:cs="Arial"/>
          <w:sz w:val="22"/>
          <w:szCs w:val="22"/>
        </w:rPr>
        <w:t>Utah</w:t>
      </w:r>
      <w:r w:rsidR="00EA206D" w:rsidRPr="00987D3E">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SEVERABILITY</w:t>
      </w:r>
      <w:r w:rsidR="00EA206D" w:rsidRPr="00987D3E">
        <w:rPr>
          <w:rFonts w:ascii="Arial" w:hAnsi="Arial" w:cs="Arial"/>
          <w:sz w:val="22"/>
          <w:szCs w:val="22"/>
        </w:rPr>
        <w:t>.</w:t>
      </w:r>
      <w:r w:rsidR="00A41D4E" w:rsidRPr="00987D3E">
        <w:rPr>
          <w:rFonts w:ascii="Arial" w:hAnsi="Arial" w:cs="Arial"/>
          <w:sz w:val="22"/>
          <w:szCs w:val="22"/>
        </w:rPr>
        <w:t xml:space="preserve"> </w:t>
      </w:r>
      <w:r w:rsidR="00751A09" w:rsidRPr="00987D3E">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987D3E" w:rsidRDefault="00D35DBC" w:rsidP="00987D3E">
      <w:pPr>
        <w:pStyle w:val="ListParagraph"/>
        <w:numPr>
          <w:ilvl w:val="0"/>
          <w:numId w:val="21"/>
        </w:numPr>
        <w:rPr>
          <w:rFonts w:ascii="Arial" w:hAnsi="Arial" w:cs="Arial"/>
          <w:b/>
          <w:sz w:val="22"/>
          <w:szCs w:val="22"/>
        </w:rPr>
      </w:pPr>
      <w:r w:rsidRPr="00987D3E">
        <w:rPr>
          <w:rFonts w:ascii="Arial" w:hAnsi="Arial" w:cs="Arial"/>
          <w:b/>
          <w:sz w:val="22"/>
          <w:szCs w:val="22"/>
        </w:rPr>
        <w:t>ADDITIONAL TERMS AND CONDITIONS</w:t>
      </w:r>
      <w:r w:rsidR="00C61594" w:rsidRPr="00987D3E">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987D3E">
      <w:pPr>
        <w:pStyle w:val="ListParagraph"/>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Pr="00987D3E" w:rsidRDefault="00D35DBC" w:rsidP="00987D3E">
      <w:pPr>
        <w:pStyle w:val="ListParagraph"/>
        <w:numPr>
          <w:ilvl w:val="0"/>
          <w:numId w:val="21"/>
        </w:numPr>
        <w:rPr>
          <w:rFonts w:ascii="Arial" w:hAnsi="Arial" w:cs="Arial"/>
          <w:sz w:val="22"/>
          <w:szCs w:val="22"/>
        </w:rPr>
      </w:pPr>
      <w:r w:rsidRPr="00987D3E">
        <w:rPr>
          <w:rFonts w:ascii="Arial" w:hAnsi="Arial" w:cs="Arial"/>
          <w:b/>
          <w:sz w:val="22"/>
          <w:szCs w:val="22"/>
        </w:rPr>
        <w:t>ENTIRE AGREEMENT</w:t>
      </w:r>
      <w:r w:rsidR="00EA206D" w:rsidRPr="00987D3E">
        <w:rPr>
          <w:rFonts w:ascii="Arial" w:hAnsi="Arial" w:cs="Arial"/>
          <w:sz w:val="22"/>
          <w:szCs w:val="22"/>
        </w:rPr>
        <w:t>.</w:t>
      </w:r>
      <w:r w:rsidR="00A41D4E" w:rsidRPr="00987D3E">
        <w:rPr>
          <w:rFonts w:ascii="Arial" w:hAnsi="Arial" w:cs="Arial"/>
          <w:sz w:val="22"/>
          <w:szCs w:val="22"/>
        </w:rPr>
        <w:t xml:space="preserve"> This Agreement constitutes the entire agreement between the Seller and the </w:t>
      </w:r>
      <w:r w:rsidR="002A15C1" w:rsidRPr="00987D3E">
        <w:rPr>
          <w:rFonts w:ascii="Arial" w:hAnsi="Arial" w:cs="Arial"/>
          <w:sz w:val="22"/>
          <w:szCs w:val="22"/>
        </w:rPr>
        <w:t xml:space="preserve">Agency </w:t>
      </w:r>
      <w:r w:rsidR="00A41D4E" w:rsidRPr="00987D3E">
        <w:rPr>
          <w:rFonts w:ascii="Arial" w:hAnsi="Arial" w:cs="Arial"/>
          <w:sz w:val="22"/>
          <w:szCs w:val="22"/>
        </w:rPr>
        <w:t xml:space="preserve">and supersedes all prior discussions, negotiations, and agreements </w:t>
      </w:r>
      <w:r w:rsidR="004900C2" w:rsidRPr="00987D3E">
        <w:rPr>
          <w:rFonts w:ascii="Arial" w:hAnsi="Arial" w:cs="Arial"/>
          <w:sz w:val="22"/>
          <w:szCs w:val="22"/>
        </w:rPr>
        <w:t xml:space="preserve">between the </w:t>
      </w:r>
      <w:r w:rsidR="00061707" w:rsidRPr="00987D3E">
        <w:rPr>
          <w:rFonts w:ascii="Arial" w:hAnsi="Arial" w:cs="Arial"/>
          <w:sz w:val="22"/>
          <w:szCs w:val="22"/>
        </w:rPr>
        <w:t>Parties</w:t>
      </w:r>
      <w:r w:rsidR="002A15C1" w:rsidRPr="00987D3E">
        <w:rPr>
          <w:rFonts w:ascii="Arial" w:hAnsi="Arial" w:cs="Arial"/>
          <w:sz w:val="22"/>
          <w:szCs w:val="22"/>
        </w:rPr>
        <w:t xml:space="preserve"> </w:t>
      </w:r>
      <w:r w:rsidR="004900C2" w:rsidRPr="00987D3E">
        <w:rPr>
          <w:rFonts w:ascii="Arial" w:hAnsi="Arial" w:cs="Arial"/>
          <w:sz w:val="22"/>
          <w:szCs w:val="22"/>
        </w:rPr>
        <w:t xml:space="preserve">whether oral or written. </w:t>
      </w:r>
      <w:r w:rsidR="00CE6663" w:rsidRPr="00987D3E">
        <w:rPr>
          <w:rFonts w:ascii="Arial" w:hAnsi="Arial" w:cs="Arial"/>
          <w:sz w:val="22"/>
          <w:szCs w:val="22"/>
        </w:rPr>
        <w:t xml:space="preserve">Any understanding, agreement, or promise not specified herein, whether expressed or implied, shall bind neither </w:t>
      </w:r>
      <w:r w:rsidR="00146B47" w:rsidRPr="00987D3E">
        <w:rPr>
          <w:rFonts w:ascii="Arial" w:hAnsi="Arial" w:cs="Arial"/>
          <w:sz w:val="22"/>
          <w:szCs w:val="22"/>
        </w:rPr>
        <w:t xml:space="preserve">the </w:t>
      </w:r>
      <w:r w:rsidR="00CE6663" w:rsidRPr="00987D3E">
        <w:rPr>
          <w:rFonts w:ascii="Arial" w:hAnsi="Arial" w:cs="Arial"/>
          <w:sz w:val="22"/>
          <w:szCs w:val="22"/>
        </w:rPr>
        <w:t xml:space="preserve">Seller nor </w:t>
      </w:r>
      <w:r w:rsidR="00146B47" w:rsidRPr="00987D3E">
        <w:rPr>
          <w:rFonts w:ascii="Arial" w:hAnsi="Arial" w:cs="Arial"/>
          <w:sz w:val="22"/>
          <w:szCs w:val="22"/>
        </w:rPr>
        <w:t xml:space="preserve">the </w:t>
      </w:r>
      <w:r w:rsidR="00CE6663" w:rsidRPr="00987D3E">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DF80" w14:textId="77777777" w:rsidR="0000214C" w:rsidRDefault="0000214C" w:rsidP="002033D8">
      <w:r>
        <w:separator/>
      </w:r>
    </w:p>
  </w:endnote>
  <w:endnote w:type="continuationSeparator" w:id="0">
    <w:p w14:paraId="5D258E94" w14:textId="77777777" w:rsidR="0000214C" w:rsidRDefault="0000214C"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227FBC">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227FBC">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227FBC">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227FBC">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1456" w14:textId="77777777" w:rsidR="0000214C" w:rsidRDefault="0000214C" w:rsidP="002033D8">
      <w:r>
        <w:separator/>
      </w:r>
    </w:p>
  </w:footnote>
  <w:footnote w:type="continuationSeparator" w:id="0">
    <w:p w14:paraId="76F781C4" w14:textId="77777777" w:rsidR="0000214C" w:rsidRDefault="0000214C"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56AEC"/>
    <w:multiLevelType w:val="hybridMultilevel"/>
    <w:tmpl w:val="713687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601B0"/>
    <w:multiLevelType w:val="hybridMultilevel"/>
    <w:tmpl w:val="D3285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B466E"/>
    <w:multiLevelType w:val="hybridMultilevel"/>
    <w:tmpl w:val="58007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A6203"/>
    <w:multiLevelType w:val="hybridMultilevel"/>
    <w:tmpl w:val="073CC234"/>
    <w:lvl w:ilvl="0" w:tplc="8B1A08C6">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D726E1"/>
    <w:multiLevelType w:val="hybridMultilevel"/>
    <w:tmpl w:val="905CA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24"/>
  </w:num>
  <w:num w:numId="4">
    <w:abstractNumId w:val="16"/>
  </w:num>
  <w:num w:numId="5">
    <w:abstractNumId w:val="19"/>
  </w:num>
  <w:num w:numId="6">
    <w:abstractNumId w:val="28"/>
  </w:num>
  <w:num w:numId="7">
    <w:abstractNumId w:val="1"/>
  </w:num>
  <w:num w:numId="8">
    <w:abstractNumId w:val="7"/>
  </w:num>
  <w:num w:numId="9">
    <w:abstractNumId w:val="4"/>
  </w:num>
  <w:num w:numId="10">
    <w:abstractNumId w:val="3"/>
  </w:num>
  <w:num w:numId="11">
    <w:abstractNumId w:val="9"/>
  </w:num>
  <w:num w:numId="12">
    <w:abstractNumId w:val="13"/>
  </w:num>
  <w:num w:numId="13">
    <w:abstractNumId w:val="25"/>
  </w:num>
  <w:num w:numId="14">
    <w:abstractNumId w:val="8"/>
  </w:num>
  <w:num w:numId="15">
    <w:abstractNumId w:val="23"/>
  </w:num>
  <w:num w:numId="16">
    <w:abstractNumId w:val="21"/>
  </w:num>
  <w:num w:numId="17">
    <w:abstractNumId w:val="15"/>
  </w:num>
  <w:num w:numId="18">
    <w:abstractNumId w:val="5"/>
  </w:num>
  <w:num w:numId="19">
    <w:abstractNumId w:val="17"/>
  </w:num>
  <w:num w:numId="20">
    <w:abstractNumId w:val="6"/>
  </w:num>
  <w:num w:numId="21">
    <w:abstractNumId w:val="12"/>
  </w:num>
  <w:num w:numId="22">
    <w:abstractNumId w:val="2"/>
  </w:num>
  <w:num w:numId="23">
    <w:abstractNumId w:val="29"/>
  </w:num>
  <w:num w:numId="24">
    <w:abstractNumId w:val="0"/>
  </w:num>
  <w:num w:numId="25">
    <w:abstractNumId w:val="14"/>
  </w:num>
  <w:num w:numId="26">
    <w:abstractNumId w:val="26"/>
  </w:num>
  <w:num w:numId="27">
    <w:abstractNumId w:val="27"/>
  </w:num>
  <w:num w:numId="28">
    <w:abstractNumId w:val="22"/>
  </w:num>
  <w:num w:numId="29">
    <w:abstractNumId w:val="30"/>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214C"/>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44A"/>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27FBC"/>
    <w:rsid w:val="00230CB1"/>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5CB2"/>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4E56"/>
    <w:rsid w:val="00405D8B"/>
    <w:rsid w:val="00417A5B"/>
    <w:rsid w:val="00421352"/>
    <w:rsid w:val="0043119E"/>
    <w:rsid w:val="00440451"/>
    <w:rsid w:val="00442AA2"/>
    <w:rsid w:val="004465D1"/>
    <w:rsid w:val="00465745"/>
    <w:rsid w:val="00465E6F"/>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B13C0"/>
    <w:rsid w:val="005C244B"/>
    <w:rsid w:val="005C64CF"/>
    <w:rsid w:val="005C6D26"/>
    <w:rsid w:val="005D07B2"/>
    <w:rsid w:val="005F6F07"/>
    <w:rsid w:val="005F7ED6"/>
    <w:rsid w:val="00601C15"/>
    <w:rsid w:val="00603FFE"/>
    <w:rsid w:val="00612199"/>
    <w:rsid w:val="00612790"/>
    <w:rsid w:val="00612D45"/>
    <w:rsid w:val="00617B91"/>
    <w:rsid w:val="006379B0"/>
    <w:rsid w:val="00637F6E"/>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12B7"/>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87D3E"/>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2FF"/>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532F1"/>
    <w:rsid w:val="00C61594"/>
    <w:rsid w:val="00C6703C"/>
    <w:rsid w:val="00C67D5B"/>
    <w:rsid w:val="00C72972"/>
    <w:rsid w:val="00C86087"/>
    <w:rsid w:val="00C90058"/>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95EAE"/>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B36F4"/>
    <w:rsid w:val="00EC742B"/>
    <w:rsid w:val="00ED1EE0"/>
    <w:rsid w:val="00EF6B58"/>
    <w:rsid w:val="00F12774"/>
    <w:rsid w:val="00F33F69"/>
    <w:rsid w:val="00F416B5"/>
    <w:rsid w:val="00F448DE"/>
    <w:rsid w:val="00F455BC"/>
    <w:rsid w:val="00F476EA"/>
    <w:rsid w:val="00F627AC"/>
    <w:rsid w:val="00F6541C"/>
    <w:rsid w:val="00F65FE0"/>
    <w:rsid w:val="00F704D1"/>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56897">
      <w:bodyDiv w:val="1"/>
      <w:marLeft w:val="0"/>
      <w:marRight w:val="0"/>
      <w:marTop w:val="0"/>
      <w:marBottom w:val="0"/>
      <w:divBdr>
        <w:top w:val="none" w:sz="0" w:space="0" w:color="auto"/>
        <w:left w:val="none" w:sz="0" w:space="0" w:color="auto"/>
        <w:bottom w:val="none" w:sz="0" w:space="0" w:color="auto"/>
        <w:right w:val="none" w:sz="0" w:space="0" w:color="auto"/>
      </w:divBdr>
    </w:div>
    <w:div w:id="17194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3936</Words>
  <Characters>17323</Characters>
  <Application>Microsoft Macintosh Word</Application>
  <DocSecurity>0</DocSecurity>
  <Lines>509</Lines>
  <Paragraphs>393</Paragraphs>
  <ScaleCrop>false</ScaleCrop>
  <HeadingPairs>
    <vt:vector size="2" baseType="variant">
      <vt:variant>
        <vt:lpstr>Title</vt:lpstr>
      </vt:variant>
      <vt:variant>
        <vt:i4>1</vt:i4>
      </vt:variant>
    </vt:vector>
  </HeadingPairs>
  <TitlesOfParts>
    <vt:vector size="1" baseType="lpstr">
      <vt:lpstr>Utah Real Estate Agent Listing Agreement</vt:lpstr>
    </vt:vector>
  </TitlesOfParts>
  <Manager/>
  <Company/>
  <LinksUpToDate>false</LinksUpToDate>
  <CharactersWithSpaces>20866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Real Estate Agent Listing Agreement</dc:title>
  <dc:subject/>
  <dc:creator>eSign</dc:creator>
  <cp:keywords/>
  <dc:description/>
  <cp:lastModifiedBy>ilmacaulay@gmail.com</cp:lastModifiedBy>
  <cp:revision>5</cp:revision>
  <dcterms:created xsi:type="dcterms:W3CDTF">2021-08-24T19:04:00Z</dcterms:created>
  <dcterms:modified xsi:type="dcterms:W3CDTF">2021-09-18T19:19:00Z</dcterms:modified>
  <cp:category/>
</cp:coreProperties>
</file>